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06445" w14:textId="59B40352" w:rsidR="00D67052" w:rsidRPr="00D67052" w:rsidRDefault="00D67052" w:rsidP="00726890">
      <w:pPr>
        <w:pStyle w:val="Corpotesto"/>
        <w:spacing w:after="120" w:line="360" w:lineRule="auto"/>
        <w:ind w:left="0" w:right="3"/>
        <w:jc w:val="both"/>
        <w:rPr>
          <w:rFonts w:ascii="Times New Roman" w:hAnsi="Times New Roman" w:cs="Times New Roman"/>
          <w:b/>
          <w:lang w:val="it-IT"/>
        </w:rPr>
      </w:pPr>
      <w:r>
        <w:rPr>
          <w:rFonts w:ascii="Times New Roman" w:hAnsi="Times New Roman" w:cs="Times New Roman"/>
          <w:b/>
          <w:lang w:val="it-IT"/>
        </w:rPr>
        <w:t xml:space="preserve">VISTO </w:t>
      </w:r>
      <w:r w:rsidRPr="00446A0E">
        <w:rPr>
          <w:rFonts w:ascii="Times New Roman" w:hAnsi="Times New Roman" w:cs="Times New Roman"/>
          <w:lang w:val="it-IT"/>
        </w:rPr>
        <w:t xml:space="preserve">il Regolamento (UE, </w:t>
      </w:r>
      <w:proofErr w:type="spellStart"/>
      <w:r w:rsidRPr="00446A0E">
        <w:rPr>
          <w:rFonts w:ascii="Times New Roman" w:hAnsi="Times New Roman" w:cs="Times New Roman"/>
          <w:lang w:val="it-IT"/>
        </w:rPr>
        <w:t>Euratom</w:t>
      </w:r>
      <w:proofErr w:type="spellEnd"/>
      <w:r w:rsidRPr="00446A0E">
        <w:rPr>
          <w:rFonts w:ascii="Times New Roman" w:hAnsi="Times New Roman" w:cs="Times New Roman"/>
          <w:lang w:val="it-IT"/>
        </w:rPr>
        <w:t xml:space="preserve">) n. 2018/1046 del Parlamento Europeo e del Consiglio del 18 luglio 2018 che stabilisce le regole finanziarie applicabili al bilancio generale </w:t>
      </w:r>
      <w:r w:rsidR="00E63B58">
        <w:rPr>
          <w:rFonts w:ascii="Times New Roman" w:hAnsi="Times New Roman" w:cs="Times New Roman"/>
          <w:lang w:val="it-IT"/>
        </w:rPr>
        <w:t>dell’Unione, che modifica i R</w:t>
      </w:r>
      <w:r w:rsidRPr="00446A0E">
        <w:rPr>
          <w:rFonts w:ascii="Times New Roman" w:hAnsi="Times New Roman" w:cs="Times New Roman"/>
          <w:lang w:val="it-IT"/>
        </w:rPr>
        <w:t xml:space="preserve">egolamenti (UE) n. 1296/2013, (UE) n. 1301/2013, (UE) n. 1303/2013, (UE) n. 1304/2013, (UE) n. 1309/2013, (UE) n. 1316/2013, (UE) n. 223/2014, (UE) n. 283/2014 e la decisione n. 541/2014/UE e abroga il regolamento (UE, </w:t>
      </w:r>
      <w:proofErr w:type="spellStart"/>
      <w:r w:rsidRPr="00446A0E">
        <w:rPr>
          <w:rFonts w:ascii="Times New Roman" w:hAnsi="Times New Roman" w:cs="Times New Roman"/>
          <w:lang w:val="it-IT"/>
        </w:rPr>
        <w:t>Euratom</w:t>
      </w:r>
      <w:proofErr w:type="spellEnd"/>
      <w:r w:rsidRPr="00446A0E">
        <w:rPr>
          <w:rFonts w:ascii="Times New Roman" w:hAnsi="Times New Roman" w:cs="Times New Roman"/>
          <w:lang w:val="it-IT"/>
        </w:rPr>
        <w:t>) n. 966/2012</w:t>
      </w:r>
      <w:r>
        <w:rPr>
          <w:rFonts w:ascii="Times New Roman" w:hAnsi="Times New Roman" w:cs="Times New Roman"/>
          <w:lang w:val="it-IT"/>
        </w:rPr>
        <w:t>;</w:t>
      </w:r>
    </w:p>
    <w:p w14:paraId="71F5878F" w14:textId="3F9D1C58" w:rsidR="004302C8" w:rsidRDefault="004302C8" w:rsidP="00726890">
      <w:pPr>
        <w:pStyle w:val="Corpotesto"/>
        <w:spacing w:after="120" w:line="360" w:lineRule="auto"/>
        <w:ind w:left="0" w:right="3"/>
        <w:jc w:val="both"/>
        <w:rPr>
          <w:rFonts w:ascii="Times New Roman" w:hAnsi="Times New Roman" w:cs="Times New Roman"/>
          <w:bCs/>
          <w:lang w:val="it-IT"/>
        </w:rPr>
      </w:pPr>
      <w:r w:rsidRPr="00037CAE">
        <w:rPr>
          <w:rFonts w:ascii="Times New Roman" w:hAnsi="Times New Roman" w:cs="Times New Roman"/>
          <w:b/>
          <w:lang w:val="it-IT"/>
        </w:rPr>
        <w:t>VISTO</w:t>
      </w:r>
      <w:r w:rsidRPr="00037CAE">
        <w:rPr>
          <w:rFonts w:ascii="Times New Roman" w:hAnsi="Times New Roman" w:cs="Times New Roman"/>
          <w:lang w:val="it-IT"/>
        </w:rPr>
        <w:t xml:space="preserve"> </w:t>
      </w:r>
      <w:r w:rsidR="004C7F41" w:rsidRPr="00446A0E">
        <w:rPr>
          <w:rFonts w:ascii="Times New Roman" w:hAnsi="Times New Roman" w:cs="Times New Roman"/>
          <w:bCs/>
          <w:lang w:val="it-IT"/>
        </w:rPr>
        <w:t>il Regolamento (UE) n. 1060/2021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4971AED3" w14:textId="0D0C0752" w:rsidR="007A26EB" w:rsidRPr="008E0C64" w:rsidRDefault="007A26EB" w:rsidP="00726890">
      <w:pPr>
        <w:pStyle w:val="Corpotesto"/>
        <w:spacing w:after="120" w:line="360" w:lineRule="auto"/>
        <w:ind w:left="0" w:right="3"/>
        <w:jc w:val="both"/>
        <w:rPr>
          <w:rFonts w:ascii="Times New Roman" w:hAnsi="Times New Roman" w:cs="Times New Roman"/>
          <w:bCs/>
          <w:highlight w:val="lightGray"/>
          <w:lang w:val="it-IT"/>
        </w:rPr>
      </w:pPr>
      <w:r w:rsidRPr="008E0C64">
        <w:rPr>
          <w:rFonts w:ascii="Times New Roman" w:hAnsi="Times New Roman" w:cs="Times New Roman"/>
          <w:b/>
          <w:highlight w:val="lightGray"/>
          <w:lang w:val="it-IT"/>
        </w:rPr>
        <w:t>VISTO</w:t>
      </w:r>
      <w:r w:rsidRPr="008E0C64">
        <w:rPr>
          <w:rFonts w:ascii="Times New Roman" w:hAnsi="Times New Roman" w:cs="Times New Roman"/>
          <w:bCs/>
          <w:highlight w:val="lightGray"/>
          <w:lang w:val="it-IT"/>
        </w:rPr>
        <w:t xml:space="preserve"> Regolamento (UE) n. 1148/2021 del Parlamento Europeo e del Consiglio del 7 luglio 2021 che istituisce, nell’ambito del Fondo per la gestione integrata delle frontiere, lo Strumento di sostegno finanziario per la gestione delle frontiere e la politica dei visti;</w:t>
      </w:r>
    </w:p>
    <w:p w14:paraId="7CBD3DCD" w14:textId="77777777" w:rsidR="00A7396E" w:rsidRPr="005917B5" w:rsidRDefault="00A7396E" w:rsidP="00A7396E">
      <w:pPr>
        <w:pStyle w:val="Corpotesto"/>
        <w:spacing w:after="120" w:line="360" w:lineRule="auto"/>
        <w:ind w:left="0" w:right="3"/>
        <w:jc w:val="both"/>
        <w:rPr>
          <w:rFonts w:ascii="Times New Roman" w:hAnsi="Times New Roman" w:cs="Times New Roman"/>
          <w:w w:val="105"/>
          <w:lang w:val="it-IT"/>
        </w:rPr>
      </w:pPr>
      <w:r w:rsidRPr="008E0C64">
        <w:rPr>
          <w:rFonts w:ascii="Times New Roman" w:hAnsi="Times New Roman" w:cs="Times New Roman"/>
          <w:b/>
          <w:highlight w:val="lightGray"/>
          <w:lang w:val="it-IT"/>
        </w:rPr>
        <w:t>VISTO</w:t>
      </w:r>
      <w:r w:rsidRPr="008E0C64">
        <w:rPr>
          <w:rFonts w:ascii="Times New Roman" w:hAnsi="Times New Roman" w:cs="Times New Roman"/>
          <w:bCs/>
          <w:highlight w:val="lightGray"/>
          <w:lang w:val="it-IT"/>
        </w:rPr>
        <w:t xml:space="preserve"> il Regolamento (UE) n. 1149/2021 del Parlamento Europeo e del Consiglio del 7 luglio 2021 che istituisce il Fondo Sicurezza Interna;</w:t>
      </w:r>
    </w:p>
    <w:p w14:paraId="485ADB77" w14:textId="64A295AC" w:rsidR="00972D5E" w:rsidRDefault="007A2541" w:rsidP="00726890">
      <w:pPr>
        <w:pStyle w:val="Corpotesto"/>
        <w:spacing w:after="120" w:line="360" w:lineRule="auto"/>
        <w:ind w:left="0" w:right="3"/>
        <w:jc w:val="both"/>
        <w:rPr>
          <w:rFonts w:ascii="Times New Roman" w:hAnsi="Times New Roman" w:cs="Times New Roman"/>
          <w:bCs/>
          <w:lang w:val="it-IT"/>
        </w:rPr>
      </w:pPr>
      <w:r w:rsidRPr="00446A0E">
        <w:rPr>
          <w:rFonts w:ascii="Times New Roman" w:hAnsi="Times New Roman" w:cs="Times New Roman"/>
          <w:b/>
          <w:lang w:val="it-IT"/>
        </w:rPr>
        <w:t>VISTO</w:t>
      </w:r>
      <w:r w:rsidR="00E63B58">
        <w:rPr>
          <w:rFonts w:ascii="Times New Roman" w:hAnsi="Times New Roman" w:cs="Times New Roman"/>
          <w:lang w:val="it-IT"/>
        </w:rPr>
        <w:t>, in particolare,</w:t>
      </w:r>
      <w:r>
        <w:rPr>
          <w:rFonts w:ascii="Times New Roman" w:hAnsi="Times New Roman" w:cs="Times New Roman"/>
          <w:bCs/>
          <w:lang w:val="it-IT"/>
        </w:rPr>
        <w:t xml:space="preserve"> l’articolo</w:t>
      </w:r>
      <w:r w:rsidR="00C80E77" w:rsidRPr="00446A0E">
        <w:rPr>
          <w:rFonts w:ascii="Times New Roman" w:hAnsi="Times New Roman" w:cs="Times New Roman"/>
          <w:bCs/>
          <w:lang w:val="it-IT"/>
        </w:rPr>
        <w:t xml:space="preserve"> 24, commi 1 e 2, del Regolamento (UE) n. 1148/2021 che definisce le misure di informazione, comunicazione e pubblicità indirizzate al pubblico ed ai beneficiari;</w:t>
      </w:r>
    </w:p>
    <w:p w14:paraId="4BA4252B" w14:textId="4401E599" w:rsidR="002B0246" w:rsidRPr="00037CAE" w:rsidRDefault="00261336" w:rsidP="00726890">
      <w:pPr>
        <w:pStyle w:val="Corpotesto"/>
        <w:spacing w:after="120" w:line="360" w:lineRule="auto"/>
        <w:ind w:left="0" w:right="3"/>
        <w:jc w:val="both"/>
        <w:rPr>
          <w:rFonts w:ascii="Times New Roman" w:hAnsi="Times New Roman" w:cs="Times New Roman"/>
          <w:lang w:val="it-IT"/>
        </w:rPr>
      </w:pPr>
      <w:r w:rsidRPr="00037CAE">
        <w:rPr>
          <w:rFonts w:ascii="Times New Roman" w:hAnsi="Times New Roman" w:cs="Times New Roman"/>
          <w:b/>
          <w:lang w:val="it-IT"/>
        </w:rPr>
        <w:t>VISTA</w:t>
      </w:r>
      <w:r w:rsidR="004302C8" w:rsidRPr="00037CAE">
        <w:rPr>
          <w:rFonts w:ascii="Times New Roman" w:hAnsi="Times New Roman" w:cs="Times New Roman"/>
          <w:lang w:val="it-IT"/>
        </w:rPr>
        <w:t xml:space="preserve"> </w:t>
      </w:r>
      <w:r w:rsidRPr="00E63B58">
        <w:rPr>
          <w:rFonts w:ascii="Times New Roman" w:hAnsi="Times New Roman" w:cs="Times New Roman"/>
          <w:lang w:val="it-IT"/>
        </w:rPr>
        <w:t xml:space="preserve">la </w:t>
      </w:r>
      <w:r w:rsidR="00E63B58" w:rsidRPr="00E63B58">
        <w:rPr>
          <w:rFonts w:ascii="Times New Roman" w:hAnsi="Times New Roman" w:cs="Times New Roman"/>
          <w:lang w:val="it-IT"/>
        </w:rPr>
        <w:t>l</w:t>
      </w:r>
      <w:r w:rsidR="004302C8" w:rsidRPr="00E63B58">
        <w:rPr>
          <w:rFonts w:ascii="Times New Roman" w:hAnsi="Times New Roman" w:cs="Times New Roman"/>
          <w:lang w:val="it-IT"/>
        </w:rPr>
        <w:t>egge</w:t>
      </w:r>
      <w:r w:rsidR="004302C8" w:rsidRPr="00037CAE">
        <w:rPr>
          <w:rFonts w:ascii="Times New Roman" w:hAnsi="Times New Roman" w:cs="Times New Roman"/>
          <w:lang w:val="it-IT"/>
        </w:rPr>
        <w:t xml:space="preserve"> 7 agosto 1990, n. 241</w:t>
      </w:r>
      <w:r w:rsidR="00E63B58">
        <w:rPr>
          <w:rFonts w:ascii="Times New Roman" w:hAnsi="Times New Roman" w:cs="Times New Roman"/>
          <w:lang w:val="it-IT"/>
        </w:rPr>
        <w:t>,</w:t>
      </w:r>
      <w:r w:rsidR="004302C8" w:rsidRPr="00037CAE">
        <w:rPr>
          <w:rFonts w:ascii="Times New Roman" w:hAnsi="Times New Roman" w:cs="Times New Roman"/>
          <w:lang w:val="it-IT"/>
        </w:rPr>
        <w:t xml:space="preserve"> recante “</w:t>
      </w:r>
      <w:r w:rsidR="004302C8" w:rsidRPr="00037CAE">
        <w:rPr>
          <w:rFonts w:ascii="Times New Roman" w:hAnsi="Times New Roman" w:cs="Times New Roman"/>
          <w:i/>
          <w:lang w:val="it-IT"/>
        </w:rPr>
        <w:t>Nuove norme sul procedimento amministrativo</w:t>
      </w:r>
      <w:r w:rsidR="004302C8" w:rsidRPr="00037CAE">
        <w:rPr>
          <w:rFonts w:ascii="Times New Roman" w:hAnsi="Times New Roman" w:cs="Times New Roman"/>
          <w:lang w:val="it-IT"/>
        </w:rPr>
        <w:t>”;</w:t>
      </w:r>
    </w:p>
    <w:p w14:paraId="7332B4BD" w14:textId="1B5EC673" w:rsidR="00DF0FA7" w:rsidRPr="008E0C64" w:rsidRDefault="0059176A" w:rsidP="007B30A1">
      <w:pPr>
        <w:pStyle w:val="Corpotesto"/>
        <w:spacing w:after="120" w:line="360" w:lineRule="auto"/>
        <w:ind w:left="0" w:right="6"/>
        <w:jc w:val="both"/>
        <w:rPr>
          <w:rFonts w:ascii="Times New Roman" w:hAnsi="Times New Roman" w:cs="Times New Roman"/>
          <w:lang w:val="it-IT"/>
        </w:rPr>
      </w:pPr>
      <w:r w:rsidRPr="00037CAE">
        <w:rPr>
          <w:rFonts w:ascii="Times New Roman" w:hAnsi="Times New Roman" w:cs="Times New Roman"/>
          <w:b/>
          <w:lang w:val="it-IT"/>
        </w:rPr>
        <w:t>VISTO</w:t>
      </w:r>
      <w:r w:rsidR="00E63B58">
        <w:rPr>
          <w:rFonts w:ascii="Times New Roman" w:hAnsi="Times New Roman" w:cs="Times New Roman"/>
          <w:b/>
          <w:lang w:val="it-IT"/>
        </w:rPr>
        <w:t xml:space="preserve"> </w:t>
      </w:r>
      <w:r w:rsidR="00E63B58" w:rsidRPr="00E63B58">
        <w:rPr>
          <w:rFonts w:ascii="Times New Roman" w:hAnsi="Times New Roman" w:cs="Times New Roman"/>
          <w:lang w:val="it-IT"/>
        </w:rPr>
        <w:t>il</w:t>
      </w:r>
      <w:r w:rsidR="00261336" w:rsidRPr="00E63B58">
        <w:rPr>
          <w:rFonts w:ascii="Times New Roman" w:hAnsi="Times New Roman" w:cs="Times New Roman"/>
          <w:lang w:val="it-IT"/>
        </w:rPr>
        <w:t xml:space="preserve"> </w:t>
      </w:r>
      <w:bookmarkStart w:id="0" w:name="inizio"/>
      <w:r w:rsidR="00E63B58" w:rsidRPr="00E63B58">
        <w:rPr>
          <w:rFonts w:ascii="Times New Roman" w:hAnsi="Times New Roman" w:cs="Times New Roman"/>
          <w:lang w:val="it-IT"/>
        </w:rPr>
        <w:t>d</w:t>
      </w:r>
      <w:r w:rsidR="00E63B58">
        <w:rPr>
          <w:rFonts w:ascii="Times New Roman" w:hAnsi="Times New Roman" w:cs="Times New Roman"/>
          <w:lang w:val="it-IT"/>
        </w:rPr>
        <w:t xml:space="preserve">ecreto </w:t>
      </w:r>
      <w:r w:rsidR="00E63B58" w:rsidRPr="00E63B58">
        <w:rPr>
          <w:rFonts w:ascii="Times New Roman" w:hAnsi="Times New Roman" w:cs="Times New Roman"/>
          <w:lang w:val="it-IT"/>
        </w:rPr>
        <w:t>legislativo</w:t>
      </w:r>
      <w:bookmarkEnd w:id="0"/>
      <w:r w:rsidR="00E63B58" w:rsidRPr="00E63B58">
        <w:rPr>
          <w:rFonts w:ascii="Times New Roman" w:hAnsi="Times New Roman" w:cs="Times New Roman"/>
          <w:lang w:val="it-IT"/>
        </w:rPr>
        <w:t> 14 marzo 2013, n. 33, recante “</w:t>
      </w:r>
      <w:r w:rsidR="00E63B58" w:rsidRPr="00E63B58">
        <w:rPr>
          <w:rFonts w:ascii="Times New Roman" w:hAnsi="Times New Roman" w:cs="Times New Roman"/>
          <w:i/>
          <w:lang w:val="it-IT"/>
        </w:rPr>
        <w:t xml:space="preserve">Riordino della disciplina riguardante il </w:t>
      </w:r>
      <w:r w:rsidR="00E63B58" w:rsidRPr="008E0C64">
        <w:rPr>
          <w:rFonts w:ascii="Times New Roman" w:hAnsi="Times New Roman" w:cs="Times New Roman"/>
          <w:i/>
          <w:lang w:val="it-IT"/>
        </w:rPr>
        <w:t>diritto di accesso civico e gli obblighi di pubblicità, trasparenza e diffusione di informazioni da parte delle pubbliche amministrazioni</w:t>
      </w:r>
      <w:r w:rsidR="004302C8" w:rsidRPr="008E0C64">
        <w:rPr>
          <w:rFonts w:ascii="Times New Roman" w:hAnsi="Times New Roman" w:cs="Times New Roman"/>
          <w:lang w:val="it-IT"/>
        </w:rPr>
        <w:t>”;</w:t>
      </w:r>
    </w:p>
    <w:p w14:paraId="59A73E7C" w14:textId="1DA3E2F8" w:rsidR="007B30A1" w:rsidRPr="008E0C64" w:rsidRDefault="008E0C64" w:rsidP="007B30A1">
      <w:pPr>
        <w:pStyle w:val="Paragrafoelenco"/>
        <w:spacing w:after="120" w:line="360" w:lineRule="auto"/>
        <w:ind w:left="0" w:right="57" w:firstLine="0"/>
        <w:jc w:val="both"/>
        <w:rPr>
          <w:rFonts w:ascii="Times New Roman" w:hAnsi="Times New Roman" w:cs="Times New Roman"/>
          <w:sz w:val="24"/>
          <w:szCs w:val="24"/>
          <w:lang w:val="it-IT"/>
        </w:rPr>
      </w:pPr>
      <w:bookmarkStart w:id="1" w:name="_Hlk87006281"/>
      <w:r w:rsidRPr="008E0C64">
        <w:rPr>
          <w:rFonts w:ascii="Times New Roman" w:hAnsi="Times New Roman" w:cs="Times New Roman"/>
          <w:b/>
          <w:i/>
          <w:iCs/>
          <w:sz w:val="24"/>
          <w:szCs w:val="24"/>
          <w:highlight w:val="yellow"/>
          <w:u w:val="single"/>
          <w:lang w:val="it-IT"/>
        </w:rPr>
        <w:t>[</w:t>
      </w:r>
      <w:r w:rsidR="007B30A1" w:rsidRPr="008E0C64">
        <w:rPr>
          <w:rFonts w:ascii="Times New Roman" w:hAnsi="Times New Roman" w:cs="Times New Roman"/>
          <w:b/>
          <w:i/>
          <w:iCs/>
          <w:sz w:val="24"/>
          <w:szCs w:val="24"/>
          <w:highlight w:val="yellow"/>
          <w:u w:val="single"/>
          <w:lang w:val="it-IT"/>
        </w:rPr>
        <w:t>PER BMVI</w:t>
      </w:r>
      <w:r w:rsidRPr="008E0C64">
        <w:rPr>
          <w:rFonts w:ascii="Times New Roman" w:hAnsi="Times New Roman" w:cs="Times New Roman"/>
          <w:b/>
          <w:i/>
          <w:iCs/>
          <w:sz w:val="24"/>
          <w:szCs w:val="24"/>
          <w:u w:val="single"/>
          <w:lang w:val="it-IT"/>
        </w:rPr>
        <w:t>]</w:t>
      </w:r>
      <w:r>
        <w:rPr>
          <w:rFonts w:ascii="Times New Roman" w:hAnsi="Times New Roman" w:cs="Times New Roman"/>
          <w:b/>
          <w:i/>
          <w:iCs/>
          <w:sz w:val="24"/>
          <w:szCs w:val="24"/>
          <w:u w:val="single"/>
          <w:lang w:val="it-IT"/>
        </w:rPr>
        <w:t xml:space="preserve"> </w:t>
      </w:r>
      <w:r w:rsidR="007B30A1" w:rsidRPr="008E0C64">
        <w:rPr>
          <w:rFonts w:ascii="Times New Roman" w:hAnsi="Times New Roman" w:cs="Times New Roman"/>
          <w:b/>
          <w:bCs/>
          <w:sz w:val="24"/>
          <w:szCs w:val="24"/>
          <w:lang w:val="it-IT"/>
        </w:rPr>
        <w:t xml:space="preserve">VISTA </w:t>
      </w:r>
      <w:r w:rsidR="007B30A1" w:rsidRPr="008E0C64">
        <w:rPr>
          <w:rFonts w:ascii="Times New Roman" w:hAnsi="Times New Roman" w:cs="Times New Roman"/>
          <w:sz w:val="24"/>
          <w:szCs w:val="24"/>
          <w:lang w:val="it-IT"/>
        </w:rPr>
        <w:t>la Convenzione prot. 2409 del 23 gennaio 2023 per lo svolgimento dell’attività di audit nella gestione del Programma Nazionale BMVI 2021-2027, sottoscritta tra l’Autorità di gestione e l’Autorità di audit;</w:t>
      </w:r>
    </w:p>
    <w:p w14:paraId="001503E0" w14:textId="661F5DDC" w:rsidR="007B30A1" w:rsidRPr="008E0C64" w:rsidRDefault="008E0C64" w:rsidP="007B30A1">
      <w:pPr>
        <w:pStyle w:val="Paragrafoelenco"/>
        <w:spacing w:after="120" w:line="360" w:lineRule="auto"/>
        <w:ind w:left="0" w:right="57" w:firstLine="0"/>
        <w:jc w:val="both"/>
        <w:rPr>
          <w:rFonts w:ascii="Times New Roman" w:hAnsi="Times New Roman" w:cs="Times New Roman"/>
          <w:bCs/>
          <w:sz w:val="24"/>
          <w:szCs w:val="24"/>
          <w:lang w:val="it-IT"/>
        </w:rPr>
      </w:pPr>
      <w:r w:rsidRPr="008E0C64">
        <w:rPr>
          <w:rFonts w:ascii="Times New Roman" w:hAnsi="Times New Roman" w:cs="Times New Roman"/>
          <w:b/>
          <w:i/>
          <w:iCs/>
          <w:sz w:val="24"/>
          <w:szCs w:val="24"/>
          <w:highlight w:val="yellow"/>
          <w:u w:val="single"/>
          <w:lang w:val="it-IT"/>
        </w:rPr>
        <w:t>[PER BMVI</w:t>
      </w:r>
      <w:r w:rsidRPr="008E0C64">
        <w:rPr>
          <w:rFonts w:ascii="Times New Roman" w:hAnsi="Times New Roman" w:cs="Times New Roman"/>
          <w:b/>
          <w:i/>
          <w:iCs/>
          <w:sz w:val="24"/>
          <w:szCs w:val="24"/>
          <w:u w:val="single"/>
          <w:lang w:val="it-IT"/>
        </w:rPr>
        <w:t>]</w:t>
      </w:r>
      <w:r w:rsidRPr="008E0C64">
        <w:rPr>
          <w:rFonts w:ascii="Times New Roman" w:hAnsi="Times New Roman" w:cs="Times New Roman"/>
          <w:b/>
          <w:i/>
          <w:iCs/>
          <w:sz w:val="24"/>
          <w:szCs w:val="24"/>
          <w:lang w:val="it-IT"/>
        </w:rPr>
        <w:t xml:space="preserve"> </w:t>
      </w:r>
      <w:r w:rsidR="007B30A1" w:rsidRPr="008E0C64">
        <w:rPr>
          <w:rFonts w:ascii="Times New Roman" w:hAnsi="Times New Roman" w:cs="Times New Roman"/>
          <w:b/>
          <w:bCs/>
          <w:sz w:val="24"/>
          <w:szCs w:val="24"/>
          <w:lang w:val="it-IT"/>
        </w:rPr>
        <w:t xml:space="preserve">VISTO </w:t>
      </w:r>
      <w:r w:rsidR="007B30A1" w:rsidRPr="008E0C64">
        <w:rPr>
          <w:rFonts w:ascii="Times New Roman" w:hAnsi="Times New Roman" w:cs="Times New Roman"/>
          <w:bCs/>
          <w:sz w:val="24"/>
          <w:szCs w:val="24"/>
          <w:lang w:val="it-IT"/>
        </w:rPr>
        <w:t xml:space="preserve">il Documento contenente le metodologie ed i criteri di selezione delle </w:t>
      </w:r>
      <w:r w:rsidR="007B30A1" w:rsidRPr="008E0C64">
        <w:rPr>
          <w:rFonts w:ascii="Times New Roman" w:hAnsi="Times New Roman" w:cs="Times New Roman"/>
          <w:bCs/>
          <w:sz w:val="24"/>
          <w:szCs w:val="24"/>
          <w:lang w:val="it-IT"/>
        </w:rPr>
        <w:lastRenderedPageBreak/>
        <w:t>operazioni approvato nella prima seduta del Comitato di Sorveglianza del Programma Nazionale BMVI 2021-2027 tenutasi in data 6 dicembre 2022;]</w:t>
      </w:r>
    </w:p>
    <w:p w14:paraId="449F1239" w14:textId="0BA3B1D3" w:rsidR="007B30A1" w:rsidRPr="008E0C64" w:rsidRDefault="008E0C64" w:rsidP="007B30A1">
      <w:pPr>
        <w:pStyle w:val="Paragrafoelenco"/>
        <w:spacing w:after="120" w:line="360" w:lineRule="auto"/>
        <w:ind w:left="0" w:right="57" w:firstLine="0"/>
        <w:jc w:val="both"/>
        <w:rPr>
          <w:rFonts w:ascii="Times New Roman" w:hAnsi="Times New Roman" w:cs="Times New Roman"/>
          <w:bCs/>
          <w:sz w:val="24"/>
          <w:szCs w:val="24"/>
          <w:lang w:val="it-IT"/>
        </w:rPr>
      </w:pPr>
      <w:r w:rsidRPr="008E0C64">
        <w:rPr>
          <w:rFonts w:ascii="Times New Roman" w:hAnsi="Times New Roman" w:cs="Times New Roman"/>
          <w:b/>
          <w:i/>
          <w:iCs/>
          <w:sz w:val="24"/>
          <w:szCs w:val="24"/>
          <w:highlight w:val="yellow"/>
          <w:u w:val="single"/>
          <w:lang w:val="it-IT"/>
        </w:rPr>
        <w:t>[</w:t>
      </w:r>
      <w:r w:rsidR="007B30A1" w:rsidRPr="008E0C64">
        <w:rPr>
          <w:rFonts w:ascii="Times New Roman" w:hAnsi="Times New Roman" w:cs="Times New Roman"/>
          <w:b/>
          <w:i/>
          <w:iCs/>
          <w:sz w:val="24"/>
          <w:szCs w:val="24"/>
          <w:highlight w:val="yellow"/>
          <w:u w:val="single"/>
          <w:lang w:val="it-IT"/>
        </w:rPr>
        <w:t>PER ISF</w:t>
      </w:r>
      <w:r w:rsidRPr="008E0C64">
        <w:rPr>
          <w:rFonts w:ascii="Times New Roman" w:hAnsi="Times New Roman" w:cs="Times New Roman"/>
          <w:b/>
          <w:i/>
          <w:iCs/>
          <w:sz w:val="24"/>
          <w:szCs w:val="24"/>
          <w:u w:val="single"/>
          <w:lang w:val="it-IT"/>
        </w:rPr>
        <w:t>]</w:t>
      </w:r>
      <w:r>
        <w:rPr>
          <w:rFonts w:ascii="Times New Roman" w:hAnsi="Times New Roman" w:cs="Times New Roman"/>
          <w:b/>
          <w:sz w:val="24"/>
          <w:szCs w:val="24"/>
          <w:u w:val="single"/>
          <w:lang w:val="it-IT"/>
        </w:rPr>
        <w:t xml:space="preserve"> </w:t>
      </w:r>
      <w:r w:rsidR="007B30A1" w:rsidRPr="008E0C64">
        <w:rPr>
          <w:rFonts w:ascii="Times New Roman" w:hAnsi="Times New Roman" w:cs="Times New Roman"/>
          <w:b/>
          <w:bCs/>
          <w:sz w:val="24"/>
          <w:szCs w:val="24"/>
          <w:lang w:val="it-IT"/>
        </w:rPr>
        <w:t xml:space="preserve">VISTA </w:t>
      </w:r>
      <w:r w:rsidR="007B30A1" w:rsidRPr="008E0C64">
        <w:rPr>
          <w:rFonts w:ascii="Times New Roman" w:hAnsi="Times New Roman" w:cs="Times New Roman"/>
          <w:sz w:val="24"/>
          <w:szCs w:val="24"/>
          <w:lang w:val="it-IT"/>
        </w:rPr>
        <w:t>la Convenzione prot. 2410 del 23 gennaio 2023 per lo svolgimento di audit nella gestione delle attività del Programma Nazionale ISF 2021-2027, sottoscritta tra l’Autorità di gestione e l’Autorità di audit;</w:t>
      </w:r>
    </w:p>
    <w:p w14:paraId="4781F812" w14:textId="226C6BC2" w:rsidR="00037CAE" w:rsidRPr="00876935" w:rsidRDefault="008E0C64" w:rsidP="00876935">
      <w:pPr>
        <w:pStyle w:val="Paragrafoelenco"/>
        <w:spacing w:after="120" w:line="360" w:lineRule="auto"/>
        <w:ind w:left="0" w:right="57" w:firstLine="0"/>
        <w:jc w:val="both"/>
        <w:rPr>
          <w:rFonts w:ascii="Times New Roman" w:hAnsi="Times New Roman" w:cs="Times New Roman"/>
          <w:bCs/>
          <w:lang w:val="it-IT"/>
        </w:rPr>
      </w:pPr>
      <w:r w:rsidRPr="008E0C64">
        <w:rPr>
          <w:rFonts w:ascii="Times New Roman" w:hAnsi="Times New Roman" w:cs="Times New Roman"/>
          <w:b/>
          <w:i/>
          <w:iCs/>
          <w:sz w:val="24"/>
          <w:szCs w:val="24"/>
          <w:highlight w:val="yellow"/>
          <w:u w:val="single"/>
          <w:lang w:val="it-IT"/>
        </w:rPr>
        <w:t>[PER ISF</w:t>
      </w:r>
      <w:r w:rsidRPr="008E0C64">
        <w:rPr>
          <w:rFonts w:ascii="Times New Roman" w:hAnsi="Times New Roman" w:cs="Times New Roman"/>
          <w:b/>
          <w:i/>
          <w:iCs/>
          <w:sz w:val="24"/>
          <w:szCs w:val="24"/>
          <w:u w:val="single"/>
          <w:lang w:val="it-IT"/>
        </w:rPr>
        <w:t>]</w:t>
      </w:r>
      <w:r>
        <w:rPr>
          <w:rFonts w:ascii="Times New Roman" w:hAnsi="Times New Roman" w:cs="Times New Roman"/>
          <w:b/>
          <w:sz w:val="24"/>
          <w:szCs w:val="24"/>
          <w:u w:val="single"/>
          <w:lang w:val="it-IT"/>
        </w:rPr>
        <w:t xml:space="preserve"> </w:t>
      </w:r>
      <w:r w:rsidR="007B30A1" w:rsidRPr="008E0C64">
        <w:rPr>
          <w:rFonts w:ascii="Times New Roman" w:hAnsi="Times New Roman" w:cs="Times New Roman"/>
          <w:b/>
          <w:bCs/>
          <w:sz w:val="24"/>
          <w:szCs w:val="24"/>
          <w:lang w:val="it-IT"/>
        </w:rPr>
        <w:t xml:space="preserve">VISTO </w:t>
      </w:r>
      <w:r w:rsidR="007B30A1" w:rsidRPr="008E0C64">
        <w:rPr>
          <w:rFonts w:ascii="Times New Roman" w:hAnsi="Times New Roman" w:cs="Times New Roman"/>
          <w:bCs/>
          <w:sz w:val="24"/>
          <w:szCs w:val="24"/>
          <w:lang w:val="it-IT"/>
        </w:rPr>
        <w:t>il Documento contenente le metodologie ed i criteri di selezione delle operazioni approvato nella prima seduta del Comitato</w:t>
      </w:r>
      <w:r w:rsidR="007B30A1" w:rsidRPr="007B30A1">
        <w:rPr>
          <w:rFonts w:ascii="Times New Roman" w:hAnsi="Times New Roman" w:cs="Times New Roman"/>
          <w:bCs/>
          <w:lang w:val="it-IT"/>
        </w:rPr>
        <w:t xml:space="preserve"> di Sorveglianza del Programma Nazionale ISF 2021-2027 tenutasi in data 18 aprile 2023;]</w:t>
      </w:r>
    </w:p>
    <w:bookmarkEnd w:id="1"/>
    <w:p w14:paraId="31FA9448" w14:textId="4129BC9E" w:rsidR="00C549A9" w:rsidRPr="00A1391A" w:rsidRDefault="008E0C64" w:rsidP="00A1391A">
      <w:pPr>
        <w:pStyle w:val="Corpotesto"/>
        <w:spacing w:after="120" w:line="360" w:lineRule="auto"/>
        <w:ind w:left="0" w:right="3"/>
        <w:jc w:val="both"/>
        <w:rPr>
          <w:rFonts w:ascii="Times New Roman" w:hAnsi="Times New Roman" w:cs="Times New Roman"/>
          <w:iCs/>
          <w:lang w:val="it-IT"/>
        </w:rPr>
      </w:pPr>
      <w:r w:rsidRPr="008E0C64">
        <w:rPr>
          <w:rFonts w:ascii="Times New Roman" w:hAnsi="Times New Roman" w:cs="Times New Roman"/>
          <w:b/>
          <w:i/>
          <w:iCs/>
          <w:highlight w:val="yellow"/>
          <w:u w:val="single"/>
          <w:lang w:val="it-IT"/>
        </w:rPr>
        <w:t>[PER BMVI</w:t>
      </w:r>
      <w:r w:rsidRPr="008E0C64">
        <w:rPr>
          <w:rFonts w:ascii="Times New Roman" w:hAnsi="Times New Roman" w:cs="Times New Roman"/>
          <w:b/>
          <w:i/>
          <w:iCs/>
          <w:u w:val="single"/>
          <w:lang w:val="it-IT"/>
        </w:rPr>
        <w:t>]</w:t>
      </w:r>
      <w:r w:rsidRPr="008E0C64">
        <w:rPr>
          <w:rFonts w:ascii="Times New Roman" w:hAnsi="Times New Roman" w:cs="Times New Roman"/>
          <w:b/>
          <w:i/>
          <w:iCs/>
          <w:lang w:val="it-IT"/>
        </w:rPr>
        <w:t xml:space="preserve"> </w:t>
      </w:r>
      <w:r w:rsidR="00131928" w:rsidRPr="00037CAE">
        <w:rPr>
          <w:rFonts w:ascii="Times New Roman" w:hAnsi="Times New Roman" w:cs="Times New Roman"/>
          <w:b/>
          <w:lang w:val="it-IT"/>
        </w:rPr>
        <w:t>CONSIDERATO</w:t>
      </w:r>
      <w:r w:rsidR="003F2685" w:rsidRPr="00037CAE">
        <w:rPr>
          <w:rFonts w:ascii="Times New Roman" w:hAnsi="Times New Roman" w:cs="Times New Roman"/>
          <w:b/>
          <w:lang w:val="it-IT"/>
        </w:rPr>
        <w:t xml:space="preserve"> </w:t>
      </w:r>
      <w:r w:rsidR="00131928" w:rsidRPr="00037CAE">
        <w:rPr>
          <w:rFonts w:ascii="Times New Roman" w:hAnsi="Times New Roman" w:cs="Times New Roman"/>
          <w:lang w:val="it-IT"/>
        </w:rPr>
        <w:t xml:space="preserve">che il Programma Nazionale prevede la realizzazione di Azioni </w:t>
      </w:r>
      <w:r w:rsidR="00C549A9" w:rsidRPr="00037CAE">
        <w:rPr>
          <w:rFonts w:ascii="Times New Roman" w:hAnsi="Times New Roman" w:cs="Times New Roman"/>
          <w:lang w:val="it-IT"/>
        </w:rPr>
        <w:t>volte al perseguimento dei seguenti Obiettivi Specifici (OS):</w:t>
      </w:r>
      <w:r>
        <w:rPr>
          <w:rFonts w:ascii="Times New Roman" w:hAnsi="Times New Roman" w:cs="Times New Roman"/>
          <w:lang w:val="it-IT"/>
        </w:rPr>
        <w:t xml:space="preserve"> </w:t>
      </w:r>
      <w:r w:rsidR="00131928" w:rsidRPr="00037CAE">
        <w:rPr>
          <w:rFonts w:ascii="Times New Roman" w:hAnsi="Times New Roman" w:cs="Times New Roman"/>
          <w:i/>
          <w:lang w:val="it-IT"/>
        </w:rPr>
        <w:t>OS1</w:t>
      </w:r>
      <w:r w:rsidR="00A1391A">
        <w:rPr>
          <w:rFonts w:ascii="Times New Roman" w:hAnsi="Times New Roman" w:cs="Times New Roman"/>
          <w:i/>
          <w:lang w:val="it-IT"/>
        </w:rPr>
        <w:t xml:space="preserve"> -</w:t>
      </w:r>
      <w:r w:rsidR="00131928" w:rsidRPr="00037CAE">
        <w:rPr>
          <w:rFonts w:ascii="Times New Roman" w:hAnsi="Times New Roman" w:cs="Times New Roman"/>
          <w:i/>
          <w:lang w:val="it-IT"/>
        </w:rPr>
        <w:t xml:space="preserve"> </w:t>
      </w:r>
      <w:r w:rsidR="00B0309B">
        <w:rPr>
          <w:rFonts w:ascii="Times New Roman" w:hAnsi="Times New Roman" w:cs="Times New Roman"/>
          <w:i/>
          <w:lang w:val="it-IT"/>
        </w:rPr>
        <w:t>Gestione europea integrata delle frontiere</w:t>
      </w:r>
      <w:r w:rsidR="00A1391A">
        <w:rPr>
          <w:rFonts w:ascii="Times New Roman" w:hAnsi="Times New Roman" w:cs="Times New Roman"/>
          <w:iCs/>
          <w:lang w:val="it-IT"/>
        </w:rPr>
        <w:t xml:space="preserve">; </w:t>
      </w:r>
      <w:r w:rsidR="00C549A9" w:rsidRPr="00037CAE">
        <w:rPr>
          <w:rFonts w:ascii="Times New Roman" w:hAnsi="Times New Roman" w:cs="Times New Roman"/>
          <w:i/>
          <w:lang w:val="it-IT"/>
        </w:rPr>
        <w:t>OS2</w:t>
      </w:r>
      <w:r w:rsidR="00A1391A">
        <w:rPr>
          <w:rFonts w:ascii="Times New Roman" w:hAnsi="Times New Roman" w:cs="Times New Roman"/>
          <w:i/>
          <w:lang w:val="it-IT"/>
        </w:rPr>
        <w:t xml:space="preserve"> -</w:t>
      </w:r>
      <w:r w:rsidR="00E63B58">
        <w:rPr>
          <w:rFonts w:ascii="Times New Roman" w:hAnsi="Times New Roman" w:cs="Times New Roman"/>
          <w:i/>
          <w:lang w:val="it-IT"/>
        </w:rPr>
        <w:t xml:space="preserve"> </w:t>
      </w:r>
      <w:r w:rsidR="00B0309B">
        <w:rPr>
          <w:rFonts w:ascii="Times New Roman" w:hAnsi="Times New Roman" w:cs="Times New Roman"/>
          <w:i/>
          <w:lang w:val="it-IT"/>
        </w:rPr>
        <w:t>Politica comune in materia di visti</w:t>
      </w:r>
      <w:r w:rsidR="00A1391A">
        <w:rPr>
          <w:rFonts w:ascii="Times New Roman" w:hAnsi="Times New Roman" w:cs="Times New Roman"/>
          <w:iCs/>
          <w:lang w:val="it-IT"/>
        </w:rPr>
        <w:t>;</w:t>
      </w:r>
    </w:p>
    <w:p w14:paraId="50E5FAFA" w14:textId="34878CA8" w:rsidR="006858EC" w:rsidRPr="00037CAE" w:rsidRDefault="008E0C64" w:rsidP="00A1391A">
      <w:pPr>
        <w:pStyle w:val="Corpotesto"/>
        <w:spacing w:after="120" w:line="360" w:lineRule="auto"/>
        <w:ind w:left="0" w:right="3"/>
        <w:jc w:val="both"/>
        <w:rPr>
          <w:rFonts w:ascii="Times New Roman" w:hAnsi="Times New Roman" w:cs="Times New Roman"/>
          <w:i/>
          <w:lang w:val="it-IT"/>
        </w:rPr>
      </w:pPr>
      <w:r w:rsidRPr="008E0C64">
        <w:rPr>
          <w:rFonts w:ascii="Times New Roman" w:hAnsi="Times New Roman" w:cs="Times New Roman"/>
          <w:b/>
          <w:i/>
          <w:iCs/>
          <w:highlight w:val="yellow"/>
          <w:u w:val="single"/>
          <w:lang w:val="it-IT"/>
        </w:rPr>
        <w:t>[PER ISF</w:t>
      </w:r>
      <w:r w:rsidRPr="008E0C64">
        <w:rPr>
          <w:rFonts w:ascii="Times New Roman" w:hAnsi="Times New Roman" w:cs="Times New Roman"/>
          <w:b/>
          <w:i/>
          <w:iCs/>
          <w:u w:val="single"/>
          <w:lang w:val="it-IT"/>
        </w:rPr>
        <w:t>]</w:t>
      </w:r>
      <w:r w:rsidRPr="008E0C64">
        <w:rPr>
          <w:rFonts w:ascii="Times New Roman" w:hAnsi="Times New Roman" w:cs="Times New Roman"/>
          <w:b/>
          <w:lang w:val="it-IT"/>
        </w:rPr>
        <w:t xml:space="preserve"> </w:t>
      </w:r>
      <w:r w:rsidR="006858EC" w:rsidRPr="00037CAE">
        <w:rPr>
          <w:rFonts w:ascii="Times New Roman" w:hAnsi="Times New Roman" w:cs="Times New Roman"/>
          <w:b/>
          <w:lang w:val="it-IT"/>
        </w:rPr>
        <w:t xml:space="preserve">CONSIDERATO </w:t>
      </w:r>
      <w:r w:rsidR="006858EC" w:rsidRPr="00037CAE">
        <w:rPr>
          <w:rFonts w:ascii="Times New Roman" w:hAnsi="Times New Roman" w:cs="Times New Roman"/>
          <w:lang w:val="it-IT"/>
        </w:rPr>
        <w:t>che il Programma Nazionale prevede la realizzazione di Azioni volte al perseguimento dei seguenti Obiettivi Specifici (OS):</w:t>
      </w:r>
      <w:r w:rsidR="00A1391A">
        <w:rPr>
          <w:rFonts w:ascii="Times New Roman" w:hAnsi="Times New Roman" w:cs="Times New Roman"/>
          <w:lang w:val="it-IT"/>
        </w:rPr>
        <w:t xml:space="preserve"> </w:t>
      </w:r>
      <w:r w:rsidR="006858EC" w:rsidRPr="00037CAE">
        <w:rPr>
          <w:rFonts w:ascii="Times New Roman" w:hAnsi="Times New Roman" w:cs="Times New Roman"/>
          <w:i/>
          <w:lang w:val="it-IT"/>
        </w:rPr>
        <w:t>OS1</w:t>
      </w:r>
      <w:r w:rsidR="00A1391A">
        <w:rPr>
          <w:rFonts w:ascii="Times New Roman" w:hAnsi="Times New Roman" w:cs="Times New Roman"/>
          <w:i/>
          <w:lang w:val="it-IT"/>
        </w:rPr>
        <w:t xml:space="preserve"> -</w:t>
      </w:r>
      <w:r w:rsidR="006858EC" w:rsidRPr="00037CAE">
        <w:rPr>
          <w:rFonts w:ascii="Times New Roman" w:hAnsi="Times New Roman" w:cs="Times New Roman"/>
          <w:i/>
          <w:lang w:val="it-IT"/>
        </w:rPr>
        <w:t xml:space="preserve"> </w:t>
      </w:r>
      <w:r w:rsidR="006858EC">
        <w:rPr>
          <w:rFonts w:ascii="Times New Roman" w:hAnsi="Times New Roman" w:cs="Times New Roman"/>
          <w:i/>
          <w:lang w:val="it-IT"/>
        </w:rPr>
        <w:t>Scambio di informazioni</w:t>
      </w:r>
      <w:r w:rsidR="00A1391A">
        <w:rPr>
          <w:rFonts w:ascii="Times New Roman" w:hAnsi="Times New Roman" w:cs="Times New Roman"/>
          <w:iCs/>
          <w:lang w:val="it-IT"/>
        </w:rPr>
        <w:t xml:space="preserve">; </w:t>
      </w:r>
      <w:r w:rsidR="006858EC" w:rsidRPr="00037CAE">
        <w:rPr>
          <w:rFonts w:ascii="Times New Roman" w:hAnsi="Times New Roman" w:cs="Times New Roman"/>
          <w:i/>
          <w:lang w:val="it-IT"/>
        </w:rPr>
        <w:t>OS2</w:t>
      </w:r>
      <w:r w:rsidR="00A1391A">
        <w:rPr>
          <w:rFonts w:ascii="Times New Roman" w:hAnsi="Times New Roman" w:cs="Times New Roman"/>
          <w:i/>
          <w:lang w:val="it-IT"/>
        </w:rPr>
        <w:t xml:space="preserve"> -</w:t>
      </w:r>
      <w:r w:rsidR="006858EC">
        <w:rPr>
          <w:rFonts w:ascii="Times New Roman" w:hAnsi="Times New Roman" w:cs="Times New Roman"/>
          <w:i/>
          <w:lang w:val="it-IT"/>
        </w:rPr>
        <w:t xml:space="preserve"> Cooperazione transfrontaliera</w:t>
      </w:r>
      <w:r w:rsidR="00A1391A">
        <w:rPr>
          <w:rFonts w:ascii="Times New Roman" w:hAnsi="Times New Roman" w:cs="Times New Roman"/>
          <w:iCs/>
          <w:lang w:val="it-IT"/>
        </w:rPr>
        <w:t xml:space="preserve">; </w:t>
      </w:r>
      <w:r w:rsidR="006858EC">
        <w:rPr>
          <w:rFonts w:ascii="Times New Roman" w:hAnsi="Times New Roman" w:cs="Times New Roman"/>
          <w:i/>
          <w:lang w:val="it-IT"/>
        </w:rPr>
        <w:t>OS3</w:t>
      </w:r>
      <w:r w:rsidR="00A1391A">
        <w:rPr>
          <w:rFonts w:ascii="Times New Roman" w:hAnsi="Times New Roman" w:cs="Times New Roman"/>
          <w:i/>
          <w:lang w:val="it-IT"/>
        </w:rPr>
        <w:t xml:space="preserve"> -</w:t>
      </w:r>
      <w:r w:rsidR="006858EC">
        <w:rPr>
          <w:rFonts w:ascii="Times New Roman" w:hAnsi="Times New Roman" w:cs="Times New Roman"/>
          <w:i/>
          <w:lang w:val="it-IT"/>
        </w:rPr>
        <w:t xml:space="preserve"> Prevenzione e lotta alla criminalità</w:t>
      </w:r>
      <w:r w:rsidR="00A1391A">
        <w:rPr>
          <w:rFonts w:ascii="Times New Roman" w:hAnsi="Times New Roman" w:cs="Times New Roman"/>
          <w:iCs/>
          <w:lang w:val="it-IT"/>
        </w:rPr>
        <w:t>;</w:t>
      </w:r>
    </w:p>
    <w:p w14:paraId="27541C5B" w14:textId="13E939E2" w:rsidR="00131928" w:rsidRPr="00037CAE" w:rsidRDefault="00C549A9" w:rsidP="00726890">
      <w:pPr>
        <w:pStyle w:val="Corpotesto"/>
        <w:spacing w:after="120" w:line="360" w:lineRule="auto"/>
        <w:ind w:left="0" w:right="3"/>
        <w:jc w:val="both"/>
        <w:rPr>
          <w:rFonts w:ascii="Times New Roman" w:hAnsi="Times New Roman" w:cs="Times New Roman"/>
          <w:lang w:val="it-IT"/>
        </w:rPr>
      </w:pPr>
      <w:r w:rsidRPr="00037CAE">
        <w:rPr>
          <w:rFonts w:ascii="Times New Roman" w:hAnsi="Times New Roman" w:cs="Times New Roman"/>
          <w:b/>
          <w:lang w:val="it-IT"/>
        </w:rPr>
        <w:t>CONSIDERATO</w:t>
      </w:r>
      <w:r w:rsidRPr="00037CAE">
        <w:rPr>
          <w:rFonts w:ascii="Times New Roman" w:hAnsi="Times New Roman" w:cs="Times New Roman"/>
          <w:lang w:val="it-IT"/>
        </w:rPr>
        <w:t xml:space="preserve"> che</w:t>
      </w:r>
      <w:r w:rsidR="00E84851">
        <w:rPr>
          <w:rFonts w:ascii="Times New Roman" w:hAnsi="Times New Roman" w:cs="Times New Roman"/>
          <w:lang w:val="it-IT"/>
        </w:rPr>
        <w:t xml:space="preserve"> </w:t>
      </w:r>
      <w:r w:rsidRPr="00037CAE">
        <w:rPr>
          <w:rFonts w:ascii="Times New Roman" w:hAnsi="Times New Roman" w:cs="Times New Roman"/>
          <w:lang w:val="it-IT"/>
        </w:rPr>
        <w:t xml:space="preserve">l’Autorità </w:t>
      </w:r>
      <w:r w:rsidR="002F1A3E">
        <w:rPr>
          <w:rFonts w:ascii="Times New Roman" w:hAnsi="Times New Roman" w:cs="Times New Roman"/>
          <w:lang w:val="it-IT"/>
        </w:rPr>
        <w:t>di gestione</w:t>
      </w:r>
      <w:r w:rsidR="00190B50">
        <w:rPr>
          <w:rFonts w:ascii="Times New Roman" w:hAnsi="Times New Roman" w:cs="Times New Roman"/>
          <w:lang w:val="it-IT"/>
        </w:rPr>
        <w:t xml:space="preserve"> </w:t>
      </w:r>
      <w:r w:rsidRPr="00037CAE">
        <w:rPr>
          <w:rFonts w:ascii="Times New Roman" w:hAnsi="Times New Roman" w:cs="Times New Roman"/>
          <w:lang w:val="it-IT"/>
        </w:rPr>
        <w:t>può concedere sovvenzioni per progetti sulla base di un invito a presentare proposte a procedura ristretta</w:t>
      </w:r>
      <w:r w:rsidR="00E4666F" w:rsidRPr="00037CAE">
        <w:rPr>
          <w:rFonts w:ascii="Times New Roman" w:hAnsi="Times New Roman" w:cs="Times New Roman"/>
          <w:lang w:val="it-IT"/>
        </w:rPr>
        <w:t xml:space="preserve"> (</w:t>
      </w:r>
      <w:r w:rsidR="00E4666F" w:rsidRPr="00037CAE">
        <w:rPr>
          <w:rFonts w:ascii="Times New Roman" w:hAnsi="Times New Roman" w:cs="Times New Roman"/>
          <w:i/>
          <w:lang w:val="it-IT"/>
        </w:rPr>
        <w:t xml:space="preserve">Call for </w:t>
      </w:r>
      <w:proofErr w:type="spellStart"/>
      <w:r w:rsidR="00E4666F" w:rsidRPr="00037CAE">
        <w:rPr>
          <w:rFonts w:ascii="Times New Roman" w:hAnsi="Times New Roman" w:cs="Times New Roman"/>
          <w:i/>
          <w:lang w:val="it-IT"/>
        </w:rPr>
        <w:t>proposal</w:t>
      </w:r>
      <w:proofErr w:type="spellEnd"/>
      <w:r w:rsidR="00E01912">
        <w:rPr>
          <w:rFonts w:ascii="Times New Roman" w:hAnsi="Times New Roman" w:cs="Times New Roman"/>
          <w:i/>
          <w:lang w:val="it-IT"/>
        </w:rPr>
        <w:t>/Call for Action</w:t>
      </w:r>
      <w:r w:rsidR="00E4666F" w:rsidRPr="00037CAE">
        <w:rPr>
          <w:rFonts w:ascii="Times New Roman" w:hAnsi="Times New Roman" w:cs="Times New Roman"/>
          <w:lang w:val="it-IT"/>
        </w:rPr>
        <w:t xml:space="preserve"> ristrette)</w:t>
      </w:r>
      <w:r w:rsidRPr="00037CAE">
        <w:rPr>
          <w:rFonts w:ascii="Times New Roman" w:hAnsi="Times New Roman" w:cs="Times New Roman"/>
          <w:lang w:val="it-IT"/>
        </w:rPr>
        <w:t>;</w:t>
      </w:r>
    </w:p>
    <w:p w14:paraId="60D0A4A0" w14:textId="0A5729A5" w:rsidR="00DF0FA7" w:rsidRPr="00037CAE" w:rsidRDefault="003F2685" w:rsidP="00726890">
      <w:pPr>
        <w:pStyle w:val="Corpotesto"/>
        <w:spacing w:after="120" w:line="360" w:lineRule="auto"/>
        <w:ind w:left="0" w:right="3"/>
        <w:jc w:val="both"/>
        <w:rPr>
          <w:rFonts w:ascii="Times New Roman" w:hAnsi="Times New Roman" w:cs="Times New Roman"/>
          <w:lang w:val="it-IT"/>
        </w:rPr>
      </w:pPr>
      <w:r w:rsidRPr="00037CAE">
        <w:rPr>
          <w:rFonts w:ascii="Times New Roman" w:hAnsi="Times New Roman" w:cs="Times New Roman"/>
          <w:b/>
          <w:lang w:val="it-IT"/>
        </w:rPr>
        <w:t>RILEVATA</w:t>
      </w:r>
      <w:r w:rsidR="00E4666F" w:rsidRPr="00037CAE">
        <w:rPr>
          <w:rFonts w:ascii="Times New Roman" w:hAnsi="Times New Roman" w:cs="Times New Roman"/>
          <w:lang w:val="it-IT"/>
        </w:rPr>
        <w:t xml:space="preserve"> la possibilità di </w:t>
      </w:r>
      <w:r w:rsidR="00105F93" w:rsidRPr="00037CAE">
        <w:rPr>
          <w:rFonts w:ascii="Times New Roman" w:hAnsi="Times New Roman" w:cs="Times New Roman"/>
          <w:lang w:val="it-IT"/>
        </w:rPr>
        <w:t xml:space="preserve">finanziare azioni </w:t>
      </w:r>
      <w:r w:rsidR="00E4666F" w:rsidRPr="00037CAE">
        <w:rPr>
          <w:rFonts w:ascii="Times New Roman" w:hAnsi="Times New Roman" w:cs="Times New Roman"/>
          <w:lang w:val="it-IT"/>
        </w:rPr>
        <w:t xml:space="preserve">nell’ambito </w:t>
      </w:r>
      <w:r w:rsidR="00E63B58">
        <w:rPr>
          <w:rFonts w:ascii="Times New Roman" w:hAnsi="Times New Roman" w:cs="Times New Roman"/>
          <w:lang w:val="it-IT"/>
        </w:rPr>
        <w:t>dell’O</w:t>
      </w:r>
      <w:r w:rsidR="000B4093" w:rsidRPr="00037CAE">
        <w:rPr>
          <w:rFonts w:ascii="Times New Roman" w:hAnsi="Times New Roman" w:cs="Times New Roman"/>
          <w:lang w:val="it-IT"/>
        </w:rPr>
        <w:t xml:space="preserve">biettivo Specifico </w:t>
      </w:r>
      <w:r w:rsidR="000B4093" w:rsidRPr="00037CAE">
        <w:rPr>
          <w:rFonts w:ascii="Times New Roman" w:hAnsi="Times New Roman" w:cs="Times New Roman"/>
          <w:bCs/>
          <w:lang w:val="it-IT"/>
        </w:rPr>
        <w:t>[</w:t>
      </w:r>
      <w:r w:rsidR="000B4093" w:rsidRPr="00037CAE">
        <w:rPr>
          <w:rFonts w:ascii="Times New Roman" w:hAnsi="Times New Roman" w:cs="Times New Roman"/>
          <w:bCs/>
          <w:i/>
          <w:lang w:val="it-IT"/>
        </w:rPr>
        <w:t>inserire il numero di OS</w:t>
      </w:r>
      <w:r w:rsidR="000B4093" w:rsidRPr="00037CAE">
        <w:rPr>
          <w:rFonts w:ascii="Times New Roman" w:hAnsi="Times New Roman" w:cs="Times New Roman"/>
          <w:bCs/>
          <w:lang w:val="it-IT"/>
        </w:rPr>
        <w:t>]</w:t>
      </w:r>
      <w:r w:rsidR="000B4093" w:rsidRPr="00037CAE">
        <w:rPr>
          <w:rFonts w:ascii="Times New Roman" w:hAnsi="Times New Roman" w:cs="Times New Roman"/>
          <w:lang w:val="it-IT"/>
        </w:rPr>
        <w:t xml:space="preserve"> “</w:t>
      </w:r>
      <w:r w:rsidR="000B4093" w:rsidRPr="00037CAE">
        <w:rPr>
          <w:rFonts w:ascii="Times New Roman" w:hAnsi="Times New Roman" w:cs="Times New Roman"/>
          <w:bCs/>
          <w:lang w:val="it-IT"/>
        </w:rPr>
        <w:t>[</w:t>
      </w:r>
      <w:r w:rsidR="000B4093" w:rsidRPr="00037CAE">
        <w:rPr>
          <w:rFonts w:ascii="Times New Roman" w:hAnsi="Times New Roman" w:cs="Times New Roman"/>
          <w:bCs/>
          <w:i/>
          <w:lang w:val="it-IT"/>
        </w:rPr>
        <w:t>inserire il titolo OS</w:t>
      </w:r>
      <w:r w:rsidR="000B4093" w:rsidRPr="00037CAE">
        <w:rPr>
          <w:rFonts w:ascii="Times New Roman" w:hAnsi="Times New Roman" w:cs="Times New Roman"/>
          <w:bCs/>
          <w:lang w:val="it-IT"/>
        </w:rPr>
        <w:t>]”</w:t>
      </w:r>
      <w:r w:rsidR="00E4666F" w:rsidRPr="00037CAE">
        <w:rPr>
          <w:rFonts w:ascii="Times New Roman" w:hAnsi="Times New Roman" w:cs="Times New Roman"/>
          <w:lang w:val="it-IT"/>
        </w:rPr>
        <w:t>, mediante la procedura succitata;</w:t>
      </w:r>
    </w:p>
    <w:p w14:paraId="3F487899" w14:textId="77777777" w:rsidR="004648D4" w:rsidRPr="00037CAE" w:rsidRDefault="001F4478" w:rsidP="00726890">
      <w:pPr>
        <w:pStyle w:val="Corpotesto"/>
        <w:spacing w:after="120" w:line="360" w:lineRule="auto"/>
        <w:ind w:left="0" w:right="3"/>
        <w:jc w:val="both"/>
        <w:rPr>
          <w:rFonts w:ascii="Times New Roman" w:hAnsi="Times New Roman" w:cs="Times New Roman"/>
          <w:lang w:val="it-IT"/>
        </w:rPr>
      </w:pPr>
      <w:r w:rsidRPr="00037CAE">
        <w:rPr>
          <w:rFonts w:ascii="Times New Roman" w:hAnsi="Times New Roman" w:cs="Times New Roman"/>
          <w:b/>
          <w:lang w:val="it-IT"/>
        </w:rPr>
        <w:t xml:space="preserve">CONSIDERATO </w:t>
      </w:r>
      <w:r w:rsidRPr="00037CAE">
        <w:rPr>
          <w:rFonts w:ascii="Times New Roman" w:hAnsi="Times New Roman" w:cs="Times New Roman"/>
          <w:lang w:val="it-IT"/>
        </w:rPr>
        <w:t>che, nell’ambito del richiamato Obiettivo, alcune attività possono essere svolte solo da determinate Amministrazioni Centrali in virtù della natura istituzionale e delle competenze specifiche;</w:t>
      </w:r>
    </w:p>
    <w:p w14:paraId="5A4763B1" w14:textId="6FAD037E" w:rsidR="00C93785" w:rsidRPr="00037CAE" w:rsidRDefault="003F2685" w:rsidP="00726890">
      <w:pPr>
        <w:pStyle w:val="Corpotesto"/>
        <w:spacing w:after="120" w:line="360" w:lineRule="auto"/>
        <w:ind w:left="0" w:right="3"/>
        <w:jc w:val="both"/>
        <w:rPr>
          <w:rFonts w:ascii="Times New Roman" w:hAnsi="Times New Roman" w:cs="Times New Roman"/>
          <w:lang w:val="it-IT"/>
        </w:rPr>
      </w:pPr>
      <w:r w:rsidRPr="00037CAE">
        <w:rPr>
          <w:rFonts w:ascii="Times New Roman" w:hAnsi="Times New Roman" w:cs="Times New Roman"/>
          <w:b/>
          <w:lang w:val="it-IT"/>
        </w:rPr>
        <w:t>RITENUTO</w:t>
      </w:r>
      <w:r w:rsidRPr="00037CAE">
        <w:rPr>
          <w:rFonts w:ascii="Times New Roman" w:hAnsi="Times New Roman" w:cs="Times New Roman"/>
          <w:lang w:val="it-IT"/>
        </w:rPr>
        <w:t xml:space="preserve"> di d</w:t>
      </w:r>
      <w:r w:rsidR="008B61DC" w:rsidRPr="00037CAE">
        <w:rPr>
          <w:rFonts w:ascii="Times New Roman" w:hAnsi="Times New Roman" w:cs="Times New Roman"/>
          <w:lang w:val="it-IT"/>
        </w:rPr>
        <w:t>over procedere all’emanazione d</w:t>
      </w:r>
      <w:r w:rsidR="00105F93" w:rsidRPr="00037CAE">
        <w:rPr>
          <w:rFonts w:ascii="Times New Roman" w:hAnsi="Times New Roman" w:cs="Times New Roman"/>
          <w:lang w:val="it-IT"/>
        </w:rPr>
        <w:t>i una</w:t>
      </w:r>
      <w:r w:rsidRPr="00037CAE">
        <w:rPr>
          <w:rFonts w:ascii="Times New Roman" w:hAnsi="Times New Roman" w:cs="Times New Roman"/>
          <w:lang w:val="it-IT"/>
        </w:rPr>
        <w:t xml:space="preserve"> </w:t>
      </w:r>
      <w:r w:rsidR="00A1267D" w:rsidRPr="00037CAE">
        <w:rPr>
          <w:rFonts w:ascii="Times New Roman" w:hAnsi="Times New Roman" w:cs="Times New Roman"/>
          <w:i/>
          <w:lang w:val="it-IT"/>
        </w:rPr>
        <w:t xml:space="preserve">Call for </w:t>
      </w:r>
      <w:proofErr w:type="spellStart"/>
      <w:r w:rsidR="00A1267D" w:rsidRPr="00037CAE">
        <w:rPr>
          <w:rFonts w:ascii="Times New Roman" w:hAnsi="Times New Roman" w:cs="Times New Roman"/>
          <w:i/>
          <w:lang w:val="it-IT"/>
        </w:rPr>
        <w:t>proposal</w:t>
      </w:r>
      <w:proofErr w:type="spellEnd"/>
      <w:r w:rsidR="00A1267D">
        <w:rPr>
          <w:rFonts w:ascii="Times New Roman" w:hAnsi="Times New Roman" w:cs="Times New Roman"/>
          <w:i/>
          <w:lang w:val="it-IT"/>
        </w:rPr>
        <w:t>/Call for Action</w:t>
      </w:r>
      <w:r w:rsidR="00A1267D" w:rsidRPr="00037CAE">
        <w:rPr>
          <w:rFonts w:ascii="Times New Roman" w:hAnsi="Times New Roman" w:cs="Times New Roman"/>
          <w:lang w:val="it-IT"/>
        </w:rPr>
        <w:t xml:space="preserve"> </w:t>
      </w:r>
      <w:r w:rsidR="00C03F67" w:rsidRPr="00037CAE">
        <w:rPr>
          <w:rFonts w:ascii="Times New Roman" w:hAnsi="Times New Roman" w:cs="Times New Roman"/>
          <w:lang w:val="it-IT"/>
        </w:rPr>
        <w:t>destinata</w:t>
      </w:r>
      <w:r w:rsidRPr="00037CAE">
        <w:rPr>
          <w:rFonts w:ascii="Times New Roman" w:hAnsi="Times New Roman" w:cs="Times New Roman"/>
          <w:lang w:val="it-IT"/>
        </w:rPr>
        <w:t xml:space="preserve"> a </w:t>
      </w:r>
      <w:r w:rsidR="00AE35CF" w:rsidRPr="00037CAE">
        <w:rPr>
          <w:rFonts w:ascii="Times New Roman" w:hAnsi="Times New Roman" w:cs="Times New Roman"/>
          <w:lang w:val="it-IT"/>
        </w:rPr>
        <w:t>“</w:t>
      </w:r>
      <w:r w:rsidR="000B4093" w:rsidRPr="00037CAE">
        <w:rPr>
          <w:rFonts w:ascii="Times New Roman" w:eastAsia="Times New Roman" w:hAnsi="Times New Roman" w:cs="Times New Roman"/>
          <w:bCs/>
          <w:lang w:val="it-IT" w:eastAsia="it-IT"/>
        </w:rPr>
        <w:t>[</w:t>
      </w:r>
      <w:r w:rsidR="000B4093" w:rsidRPr="00037CAE">
        <w:rPr>
          <w:rFonts w:ascii="Times New Roman" w:eastAsia="Times New Roman" w:hAnsi="Times New Roman" w:cs="Times New Roman"/>
          <w:bCs/>
          <w:i/>
          <w:lang w:val="it-IT" w:eastAsia="it-IT"/>
        </w:rPr>
        <w:t xml:space="preserve">inserire titolo della </w:t>
      </w:r>
      <w:r w:rsidR="00A1267D" w:rsidRPr="00037CAE">
        <w:rPr>
          <w:rFonts w:ascii="Times New Roman" w:hAnsi="Times New Roman" w:cs="Times New Roman"/>
          <w:i/>
          <w:lang w:val="it-IT"/>
        </w:rPr>
        <w:t xml:space="preserve">Call for </w:t>
      </w:r>
      <w:proofErr w:type="spellStart"/>
      <w:r w:rsidR="00A1267D" w:rsidRPr="00037CAE">
        <w:rPr>
          <w:rFonts w:ascii="Times New Roman" w:hAnsi="Times New Roman" w:cs="Times New Roman"/>
          <w:i/>
          <w:lang w:val="it-IT"/>
        </w:rPr>
        <w:t>proposal</w:t>
      </w:r>
      <w:proofErr w:type="spellEnd"/>
      <w:r w:rsidR="00A1267D">
        <w:rPr>
          <w:rFonts w:ascii="Times New Roman" w:hAnsi="Times New Roman" w:cs="Times New Roman"/>
          <w:i/>
          <w:lang w:val="it-IT"/>
        </w:rPr>
        <w:t>/Call for Action</w:t>
      </w:r>
      <w:r w:rsidR="000B4093" w:rsidRPr="00037CAE">
        <w:rPr>
          <w:rFonts w:ascii="Times New Roman" w:eastAsia="Times New Roman" w:hAnsi="Times New Roman" w:cs="Times New Roman"/>
          <w:bCs/>
          <w:lang w:val="it-IT" w:eastAsia="it-IT"/>
        </w:rPr>
        <w:t>]</w:t>
      </w:r>
      <w:r w:rsidR="00AE35CF" w:rsidRPr="00037CAE">
        <w:rPr>
          <w:rFonts w:ascii="Times New Roman" w:eastAsia="Times New Roman" w:hAnsi="Times New Roman" w:cs="Times New Roman"/>
          <w:bCs/>
          <w:lang w:val="it-IT" w:eastAsia="it-IT"/>
        </w:rPr>
        <w:t>”</w:t>
      </w:r>
      <w:r w:rsidR="00C540BD" w:rsidRPr="00037CAE">
        <w:rPr>
          <w:rFonts w:ascii="Times New Roman" w:hAnsi="Times New Roman" w:cs="Times New Roman"/>
          <w:lang w:val="it-IT"/>
        </w:rPr>
        <w:t>;</w:t>
      </w:r>
    </w:p>
    <w:p w14:paraId="7FC85C88" w14:textId="7DB99D01" w:rsidR="002B0246" w:rsidRPr="00037CAE" w:rsidRDefault="003F2685" w:rsidP="00726890">
      <w:pPr>
        <w:pStyle w:val="Corpotesto"/>
        <w:spacing w:after="120" w:line="360" w:lineRule="auto"/>
        <w:ind w:left="0" w:right="3"/>
        <w:jc w:val="both"/>
        <w:rPr>
          <w:rFonts w:ascii="Times New Roman" w:hAnsi="Times New Roman" w:cs="Times New Roman"/>
          <w:bCs/>
          <w:i/>
          <w:lang w:val="it-IT"/>
        </w:rPr>
      </w:pPr>
      <w:r w:rsidRPr="00037CAE">
        <w:rPr>
          <w:rFonts w:ascii="Times New Roman" w:hAnsi="Times New Roman" w:cs="Times New Roman"/>
          <w:b/>
          <w:lang w:val="it-IT"/>
        </w:rPr>
        <w:t xml:space="preserve">RITENUTO </w:t>
      </w:r>
      <w:r w:rsidRPr="00037CAE">
        <w:rPr>
          <w:rFonts w:ascii="Times New Roman" w:hAnsi="Times New Roman" w:cs="Times New Roman"/>
          <w:lang w:val="it-IT"/>
        </w:rPr>
        <w:t>di dover assegnare a</w:t>
      </w:r>
      <w:r w:rsidR="00105F93" w:rsidRPr="00037CAE">
        <w:rPr>
          <w:rFonts w:ascii="Times New Roman" w:hAnsi="Times New Roman" w:cs="Times New Roman"/>
          <w:lang w:val="it-IT"/>
        </w:rPr>
        <w:t xml:space="preserve">lla suddetta </w:t>
      </w:r>
      <w:r w:rsidR="006858EC" w:rsidRPr="00037CAE">
        <w:rPr>
          <w:rFonts w:ascii="Times New Roman" w:hAnsi="Times New Roman" w:cs="Times New Roman"/>
          <w:i/>
          <w:lang w:val="it-IT"/>
        </w:rPr>
        <w:t xml:space="preserve">Call for </w:t>
      </w:r>
      <w:proofErr w:type="spellStart"/>
      <w:r w:rsidR="006858EC" w:rsidRPr="00037CAE">
        <w:rPr>
          <w:rFonts w:ascii="Times New Roman" w:hAnsi="Times New Roman" w:cs="Times New Roman"/>
          <w:i/>
          <w:lang w:val="it-IT"/>
        </w:rPr>
        <w:t>proposal</w:t>
      </w:r>
      <w:proofErr w:type="spellEnd"/>
      <w:r w:rsidR="006858EC">
        <w:rPr>
          <w:rFonts w:ascii="Times New Roman" w:hAnsi="Times New Roman" w:cs="Times New Roman"/>
          <w:i/>
          <w:lang w:val="it-IT"/>
        </w:rPr>
        <w:t>/Call for Action</w:t>
      </w:r>
      <w:r w:rsidR="006858EC" w:rsidRPr="00037CAE">
        <w:rPr>
          <w:rFonts w:ascii="Times New Roman" w:hAnsi="Times New Roman" w:cs="Times New Roman"/>
          <w:lang w:val="it-IT"/>
        </w:rPr>
        <w:t xml:space="preserve"> </w:t>
      </w:r>
      <w:r w:rsidR="00105F93" w:rsidRPr="00037CAE">
        <w:rPr>
          <w:rFonts w:ascii="Times New Roman" w:hAnsi="Times New Roman" w:cs="Times New Roman"/>
          <w:lang w:val="it-IT"/>
        </w:rPr>
        <w:t>ri</w:t>
      </w:r>
      <w:r w:rsidRPr="00037CAE">
        <w:rPr>
          <w:rFonts w:ascii="Times New Roman" w:hAnsi="Times New Roman" w:cs="Times New Roman"/>
          <w:lang w:val="it-IT"/>
        </w:rPr>
        <w:t xml:space="preserve">sorse finanziarie complessive pari ad euro </w:t>
      </w:r>
      <w:r w:rsidR="00AE35CF" w:rsidRPr="00037CAE">
        <w:rPr>
          <w:rFonts w:ascii="Times New Roman" w:hAnsi="Times New Roman" w:cs="Times New Roman"/>
          <w:i/>
          <w:lang w:val="it-IT"/>
        </w:rPr>
        <w:t xml:space="preserve">€ </w:t>
      </w:r>
      <w:r w:rsidR="00AE35CF" w:rsidRPr="00037CAE">
        <w:rPr>
          <w:rFonts w:ascii="Times New Roman" w:hAnsi="Times New Roman" w:cs="Times New Roman"/>
          <w:bCs/>
          <w:i/>
          <w:lang w:val="it-IT"/>
        </w:rPr>
        <w:t>[inserire importo]</w:t>
      </w:r>
      <w:r w:rsidR="00AE35CF" w:rsidRPr="00037CAE">
        <w:rPr>
          <w:rFonts w:ascii="Times New Roman" w:hAnsi="Times New Roman" w:cs="Times New Roman"/>
          <w:bCs/>
          <w:lang w:val="it-IT"/>
        </w:rPr>
        <w:t xml:space="preserve">, </w:t>
      </w:r>
      <w:r w:rsidRPr="00037CAE">
        <w:rPr>
          <w:rFonts w:ascii="Times New Roman" w:hAnsi="Times New Roman" w:cs="Times New Roman"/>
          <w:lang w:val="it-IT"/>
        </w:rPr>
        <w:t xml:space="preserve">a </w:t>
      </w:r>
      <w:r w:rsidR="00E63B58">
        <w:rPr>
          <w:rFonts w:ascii="Times New Roman" w:hAnsi="Times New Roman" w:cs="Times New Roman"/>
          <w:lang w:val="it-IT"/>
        </w:rPr>
        <w:t>valere sull’Obiettivo Specifico</w:t>
      </w:r>
      <w:r w:rsidR="00AE35CF" w:rsidRPr="00037CAE">
        <w:rPr>
          <w:rFonts w:ascii="Times New Roman" w:hAnsi="Times New Roman" w:cs="Times New Roman"/>
          <w:lang w:val="it-IT"/>
        </w:rPr>
        <w:t xml:space="preserve"> </w:t>
      </w:r>
      <w:r w:rsidR="00AE35CF" w:rsidRPr="00037CAE">
        <w:rPr>
          <w:rFonts w:ascii="Times New Roman" w:hAnsi="Times New Roman" w:cs="Times New Roman"/>
          <w:bCs/>
          <w:lang w:val="it-IT"/>
        </w:rPr>
        <w:t>[</w:t>
      </w:r>
      <w:r w:rsidR="00AE35CF" w:rsidRPr="00037CAE">
        <w:rPr>
          <w:rFonts w:ascii="Times New Roman" w:hAnsi="Times New Roman" w:cs="Times New Roman"/>
          <w:bCs/>
          <w:i/>
          <w:lang w:val="it-IT"/>
        </w:rPr>
        <w:t>inserire il numero di OS</w:t>
      </w:r>
      <w:r w:rsidR="00AE35CF" w:rsidRPr="00037CAE">
        <w:rPr>
          <w:rFonts w:ascii="Times New Roman" w:hAnsi="Times New Roman" w:cs="Times New Roman"/>
          <w:bCs/>
          <w:lang w:val="it-IT"/>
        </w:rPr>
        <w:t>]</w:t>
      </w:r>
      <w:r w:rsidR="00AE35CF" w:rsidRPr="00037CAE">
        <w:rPr>
          <w:rFonts w:ascii="Times New Roman" w:hAnsi="Times New Roman" w:cs="Times New Roman"/>
          <w:lang w:val="it-IT"/>
        </w:rPr>
        <w:t xml:space="preserve"> “</w:t>
      </w:r>
      <w:r w:rsidR="00AE35CF" w:rsidRPr="00037CAE">
        <w:rPr>
          <w:rFonts w:ascii="Times New Roman" w:hAnsi="Times New Roman" w:cs="Times New Roman"/>
          <w:bCs/>
          <w:lang w:val="it-IT"/>
        </w:rPr>
        <w:t>[</w:t>
      </w:r>
      <w:r w:rsidR="00AE35CF" w:rsidRPr="00037CAE">
        <w:rPr>
          <w:rFonts w:ascii="Times New Roman" w:hAnsi="Times New Roman" w:cs="Times New Roman"/>
          <w:bCs/>
          <w:i/>
          <w:lang w:val="it-IT"/>
        </w:rPr>
        <w:t>inserire il titolo OS</w:t>
      </w:r>
      <w:r w:rsidR="00AE35CF" w:rsidRPr="00037CAE">
        <w:rPr>
          <w:rFonts w:ascii="Times New Roman" w:hAnsi="Times New Roman" w:cs="Times New Roman"/>
          <w:bCs/>
          <w:lang w:val="it-IT"/>
        </w:rPr>
        <w:t>]”</w:t>
      </w:r>
      <w:r w:rsidR="00CC6A27" w:rsidRPr="00037CAE">
        <w:rPr>
          <w:rFonts w:ascii="Times New Roman" w:hAnsi="Times New Roman" w:cs="Times New Roman"/>
          <w:lang w:val="it-IT"/>
        </w:rPr>
        <w:t xml:space="preserve"> </w:t>
      </w:r>
    </w:p>
    <w:p w14:paraId="4492C870" w14:textId="77777777" w:rsidR="00FE512B" w:rsidRPr="00037CAE" w:rsidRDefault="00FE512B" w:rsidP="00726890">
      <w:pPr>
        <w:pStyle w:val="Titolo1"/>
        <w:spacing w:before="0" w:after="120" w:line="360" w:lineRule="auto"/>
        <w:ind w:left="0" w:right="3"/>
        <w:jc w:val="center"/>
        <w:rPr>
          <w:rFonts w:ascii="Times New Roman" w:hAnsi="Times New Roman" w:cs="Times New Roman"/>
          <w:lang w:val="it-IT"/>
        </w:rPr>
      </w:pPr>
    </w:p>
    <w:p w14:paraId="4E20546B" w14:textId="77777777" w:rsidR="00DF0FA7" w:rsidRPr="00037CAE" w:rsidRDefault="003F2685" w:rsidP="00726890">
      <w:pPr>
        <w:pStyle w:val="Titolo1"/>
        <w:spacing w:before="0" w:after="120" w:line="360" w:lineRule="auto"/>
        <w:ind w:left="0" w:right="3"/>
        <w:jc w:val="center"/>
        <w:rPr>
          <w:rFonts w:ascii="Times New Roman" w:hAnsi="Times New Roman" w:cs="Times New Roman"/>
          <w:sz w:val="28"/>
          <w:lang w:val="it-IT"/>
        </w:rPr>
      </w:pPr>
      <w:r w:rsidRPr="00037CAE">
        <w:rPr>
          <w:rFonts w:ascii="Times New Roman" w:hAnsi="Times New Roman" w:cs="Times New Roman"/>
          <w:sz w:val="28"/>
          <w:lang w:val="it-IT"/>
        </w:rPr>
        <w:t>DECRETA</w:t>
      </w:r>
    </w:p>
    <w:p w14:paraId="49535DA5" w14:textId="444CA9C5" w:rsidR="00CC6A27" w:rsidRPr="00037CAE" w:rsidRDefault="00CC6A27" w:rsidP="00726890">
      <w:pPr>
        <w:pStyle w:val="Paragrafoelenco"/>
        <w:numPr>
          <w:ilvl w:val="0"/>
          <w:numId w:val="6"/>
        </w:numPr>
        <w:tabs>
          <w:tab w:val="left" w:pos="528"/>
        </w:tabs>
        <w:spacing w:before="0" w:after="120" w:line="360" w:lineRule="auto"/>
        <w:ind w:left="0" w:right="3" w:hanging="425"/>
        <w:jc w:val="both"/>
        <w:rPr>
          <w:rFonts w:ascii="Times New Roman" w:hAnsi="Times New Roman" w:cs="Times New Roman"/>
          <w:sz w:val="24"/>
          <w:szCs w:val="24"/>
          <w:lang w:val="it-IT"/>
        </w:rPr>
      </w:pPr>
      <w:r w:rsidRPr="00037CAE">
        <w:rPr>
          <w:rFonts w:ascii="Times New Roman" w:hAnsi="Times New Roman" w:cs="Times New Roman"/>
          <w:sz w:val="24"/>
          <w:szCs w:val="24"/>
          <w:lang w:val="it-IT"/>
        </w:rPr>
        <w:t xml:space="preserve">È </w:t>
      </w:r>
      <w:r w:rsidRPr="006858EC">
        <w:rPr>
          <w:rFonts w:ascii="Times New Roman" w:hAnsi="Times New Roman" w:cs="Times New Roman"/>
          <w:sz w:val="24"/>
          <w:szCs w:val="24"/>
          <w:lang w:val="it-IT"/>
        </w:rPr>
        <w:t xml:space="preserve">approvata la </w:t>
      </w:r>
      <w:r w:rsidR="006858EC" w:rsidRPr="006858EC">
        <w:rPr>
          <w:rFonts w:ascii="Times New Roman" w:hAnsi="Times New Roman" w:cs="Times New Roman"/>
          <w:i/>
          <w:sz w:val="24"/>
          <w:szCs w:val="24"/>
          <w:lang w:val="it-IT"/>
        </w:rPr>
        <w:t xml:space="preserve">Call for </w:t>
      </w:r>
      <w:proofErr w:type="spellStart"/>
      <w:r w:rsidR="006858EC" w:rsidRPr="006858EC">
        <w:rPr>
          <w:rFonts w:ascii="Times New Roman" w:hAnsi="Times New Roman" w:cs="Times New Roman"/>
          <w:i/>
          <w:sz w:val="24"/>
          <w:szCs w:val="24"/>
          <w:lang w:val="it-IT"/>
        </w:rPr>
        <w:t>proposal</w:t>
      </w:r>
      <w:proofErr w:type="spellEnd"/>
      <w:r w:rsidR="006858EC" w:rsidRPr="006858EC">
        <w:rPr>
          <w:rFonts w:ascii="Times New Roman" w:hAnsi="Times New Roman" w:cs="Times New Roman"/>
          <w:i/>
          <w:sz w:val="24"/>
          <w:szCs w:val="24"/>
          <w:lang w:val="it-IT"/>
        </w:rPr>
        <w:t>/Call for Action</w:t>
      </w:r>
      <w:r w:rsidR="006858EC" w:rsidRPr="006858EC">
        <w:rPr>
          <w:rFonts w:ascii="Times New Roman" w:hAnsi="Times New Roman" w:cs="Times New Roman"/>
          <w:sz w:val="24"/>
          <w:szCs w:val="24"/>
          <w:lang w:val="it-IT"/>
        </w:rPr>
        <w:t xml:space="preserve"> </w:t>
      </w:r>
      <w:r w:rsidRPr="006858EC">
        <w:rPr>
          <w:rFonts w:ascii="Times New Roman" w:hAnsi="Times New Roman" w:cs="Times New Roman"/>
          <w:sz w:val="24"/>
          <w:szCs w:val="24"/>
          <w:lang w:val="it-IT"/>
        </w:rPr>
        <w:t xml:space="preserve">ristretta per la presentazione di progetti </w:t>
      </w:r>
      <w:r w:rsidR="00AE35CF" w:rsidRPr="006858EC">
        <w:rPr>
          <w:rFonts w:ascii="Times New Roman" w:hAnsi="Times New Roman" w:cs="Times New Roman"/>
          <w:sz w:val="24"/>
          <w:szCs w:val="24"/>
          <w:lang w:val="it-IT"/>
        </w:rPr>
        <w:t>destinati a “</w:t>
      </w:r>
      <w:r w:rsidR="00AE35CF" w:rsidRPr="006858EC">
        <w:rPr>
          <w:rFonts w:ascii="Times New Roman" w:eastAsia="Times New Roman" w:hAnsi="Times New Roman" w:cs="Times New Roman"/>
          <w:bCs/>
          <w:sz w:val="24"/>
          <w:szCs w:val="24"/>
          <w:lang w:val="it-IT" w:eastAsia="it-IT"/>
        </w:rPr>
        <w:t>[</w:t>
      </w:r>
      <w:r w:rsidR="00AE35CF" w:rsidRPr="006858EC">
        <w:rPr>
          <w:rFonts w:ascii="Times New Roman" w:eastAsia="Times New Roman" w:hAnsi="Times New Roman" w:cs="Times New Roman"/>
          <w:bCs/>
          <w:i/>
          <w:sz w:val="24"/>
          <w:szCs w:val="24"/>
          <w:lang w:val="it-IT" w:eastAsia="it-IT"/>
        </w:rPr>
        <w:t>inserire</w:t>
      </w:r>
      <w:r w:rsidR="00D94925" w:rsidRPr="006858EC">
        <w:rPr>
          <w:rFonts w:ascii="Times New Roman" w:eastAsia="Times New Roman" w:hAnsi="Times New Roman" w:cs="Times New Roman"/>
          <w:bCs/>
          <w:i/>
          <w:sz w:val="24"/>
          <w:szCs w:val="24"/>
          <w:lang w:val="it-IT" w:eastAsia="it-IT"/>
        </w:rPr>
        <w:t xml:space="preserve"> titolo del</w:t>
      </w:r>
      <w:r w:rsidR="00AE35CF" w:rsidRPr="006858EC">
        <w:rPr>
          <w:rFonts w:ascii="Times New Roman" w:eastAsia="Times New Roman" w:hAnsi="Times New Roman" w:cs="Times New Roman"/>
          <w:bCs/>
          <w:i/>
          <w:sz w:val="24"/>
          <w:szCs w:val="24"/>
          <w:lang w:val="it-IT" w:eastAsia="it-IT"/>
        </w:rPr>
        <w:t>la Call</w:t>
      </w:r>
      <w:r w:rsidR="00AE35CF" w:rsidRPr="006858EC">
        <w:rPr>
          <w:rFonts w:ascii="Times New Roman" w:eastAsia="Times New Roman" w:hAnsi="Times New Roman" w:cs="Times New Roman"/>
          <w:bCs/>
          <w:sz w:val="24"/>
          <w:szCs w:val="24"/>
          <w:lang w:val="it-IT" w:eastAsia="it-IT"/>
        </w:rPr>
        <w:t>]”,</w:t>
      </w:r>
      <w:r w:rsidRPr="006858EC">
        <w:rPr>
          <w:rFonts w:ascii="Times New Roman" w:hAnsi="Times New Roman" w:cs="Times New Roman"/>
          <w:sz w:val="24"/>
          <w:szCs w:val="24"/>
          <w:lang w:val="it-IT"/>
        </w:rPr>
        <w:t xml:space="preserve"> che</w:t>
      </w:r>
      <w:r w:rsidR="00B03C0C" w:rsidRPr="006858EC">
        <w:rPr>
          <w:rFonts w:ascii="Times New Roman" w:hAnsi="Times New Roman" w:cs="Times New Roman"/>
          <w:sz w:val="24"/>
          <w:szCs w:val="24"/>
          <w:lang w:val="it-IT"/>
        </w:rPr>
        <w:t>, allegata,</w:t>
      </w:r>
      <w:r w:rsidRPr="006858EC">
        <w:rPr>
          <w:rFonts w:ascii="Times New Roman" w:hAnsi="Times New Roman" w:cs="Times New Roman"/>
          <w:sz w:val="24"/>
          <w:szCs w:val="24"/>
          <w:lang w:val="it-IT"/>
        </w:rPr>
        <w:t xml:space="preserve"> costituisce parte integrante e sostanziale del presente provvedimento.</w:t>
      </w:r>
    </w:p>
    <w:p w14:paraId="1E3C5571" w14:textId="6163E46F" w:rsidR="00B03C0C" w:rsidRPr="00037CAE" w:rsidRDefault="00CC6A27" w:rsidP="00726890">
      <w:pPr>
        <w:pStyle w:val="Paragrafoelenco"/>
        <w:numPr>
          <w:ilvl w:val="0"/>
          <w:numId w:val="6"/>
        </w:numPr>
        <w:tabs>
          <w:tab w:val="left" w:pos="528"/>
        </w:tabs>
        <w:spacing w:before="0" w:after="120" w:line="360" w:lineRule="auto"/>
        <w:ind w:left="0" w:right="3" w:hanging="425"/>
        <w:jc w:val="both"/>
        <w:rPr>
          <w:rFonts w:ascii="Times New Roman" w:hAnsi="Times New Roman" w:cs="Times New Roman"/>
          <w:sz w:val="24"/>
          <w:szCs w:val="24"/>
          <w:lang w:val="it-IT"/>
        </w:rPr>
      </w:pPr>
      <w:r w:rsidRPr="00037CAE">
        <w:rPr>
          <w:rFonts w:ascii="Times New Roman" w:hAnsi="Times New Roman" w:cs="Times New Roman"/>
          <w:sz w:val="24"/>
          <w:szCs w:val="24"/>
          <w:lang w:val="it-IT"/>
        </w:rPr>
        <w:t xml:space="preserve">Il Responsabile dell’Ufficio </w:t>
      </w:r>
      <w:r w:rsidR="00AE35CF" w:rsidRPr="00037CAE">
        <w:rPr>
          <w:rFonts w:ascii="Times New Roman" w:hAnsi="Times New Roman" w:cs="Times New Roman"/>
          <w:bCs/>
          <w:sz w:val="24"/>
          <w:szCs w:val="24"/>
          <w:lang w:val="it-IT"/>
        </w:rPr>
        <w:t>[</w:t>
      </w:r>
      <w:r w:rsidR="00AE35CF" w:rsidRPr="00037CAE">
        <w:rPr>
          <w:rFonts w:ascii="Times New Roman" w:hAnsi="Times New Roman" w:cs="Times New Roman"/>
          <w:bCs/>
          <w:i/>
          <w:sz w:val="24"/>
          <w:szCs w:val="24"/>
          <w:lang w:val="it-IT"/>
        </w:rPr>
        <w:t>inserire l’Ufficio Gestione incaricato</w:t>
      </w:r>
      <w:r w:rsidR="00AE35CF" w:rsidRPr="00037CAE">
        <w:rPr>
          <w:rFonts w:ascii="Times New Roman" w:hAnsi="Times New Roman" w:cs="Times New Roman"/>
          <w:bCs/>
          <w:sz w:val="24"/>
          <w:szCs w:val="24"/>
          <w:lang w:val="it-IT"/>
        </w:rPr>
        <w:t>]</w:t>
      </w:r>
      <w:r w:rsidR="00037CAE">
        <w:rPr>
          <w:rFonts w:ascii="Times New Roman" w:hAnsi="Times New Roman" w:cs="Times New Roman"/>
          <w:bCs/>
          <w:sz w:val="24"/>
          <w:szCs w:val="24"/>
          <w:lang w:val="it-IT"/>
        </w:rPr>
        <w:t xml:space="preserve"> </w:t>
      </w:r>
      <w:r w:rsidR="00AE35CF" w:rsidRPr="00037CAE">
        <w:rPr>
          <w:rFonts w:ascii="Times New Roman" w:hAnsi="Times New Roman" w:cs="Times New Roman"/>
          <w:bCs/>
          <w:sz w:val="24"/>
          <w:szCs w:val="24"/>
          <w:lang w:val="it-IT"/>
        </w:rPr>
        <w:t xml:space="preserve">della Segreteria Tecnica </w:t>
      </w:r>
      <w:r w:rsidR="002F1A3E">
        <w:rPr>
          <w:rFonts w:ascii="Times New Roman" w:hAnsi="Times New Roman" w:cs="Times New Roman"/>
          <w:bCs/>
          <w:sz w:val="24"/>
          <w:szCs w:val="24"/>
          <w:lang w:val="it-IT"/>
        </w:rPr>
        <w:t>dello Strumento di sostegno finanziario per la gestione delle frontiere e la politica dei visti</w:t>
      </w:r>
      <w:r w:rsidR="00B03C0C" w:rsidRPr="00037CAE">
        <w:rPr>
          <w:rFonts w:ascii="Times New Roman" w:hAnsi="Times New Roman" w:cs="Times New Roman"/>
          <w:sz w:val="24"/>
          <w:szCs w:val="24"/>
          <w:lang w:val="it-IT"/>
        </w:rPr>
        <w:t>:</w:t>
      </w:r>
    </w:p>
    <w:p w14:paraId="0BA68301" w14:textId="1234CB1B" w:rsidR="00B03C0C" w:rsidRPr="006858EC" w:rsidRDefault="00CC6A27" w:rsidP="00E63B58">
      <w:pPr>
        <w:pStyle w:val="Paragrafoelenco"/>
        <w:numPr>
          <w:ilvl w:val="1"/>
          <w:numId w:val="6"/>
        </w:numPr>
        <w:tabs>
          <w:tab w:val="left" w:pos="528"/>
        </w:tabs>
        <w:spacing w:before="0" w:after="120" w:line="360" w:lineRule="auto"/>
        <w:ind w:left="851" w:right="3" w:hanging="425"/>
        <w:jc w:val="both"/>
        <w:rPr>
          <w:rFonts w:ascii="Times New Roman" w:hAnsi="Times New Roman" w:cs="Times New Roman"/>
          <w:sz w:val="24"/>
          <w:szCs w:val="24"/>
          <w:lang w:val="it-IT"/>
        </w:rPr>
      </w:pPr>
      <w:r w:rsidRPr="006858EC">
        <w:rPr>
          <w:rFonts w:ascii="Times New Roman" w:hAnsi="Times New Roman" w:cs="Times New Roman"/>
          <w:sz w:val="24"/>
          <w:szCs w:val="24"/>
          <w:lang w:val="it-IT"/>
        </w:rPr>
        <w:t>è incaricato di avviare la procedura per la concession</w:t>
      </w:r>
      <w:r w:rsidR="00B03C0C" w:rsidRPr="006858EC">
        <w:rPr>
          <w:rFonts w:ascii="Times New Roman" w:hAnsi="Times New Roman" w:cs="Times New Roman"/>
          <w:sz w:val="24"/>
          <w:szCs w:val="24"/>
          <w:lang w:val="it-IT"/>
        </w:rPr>
        <w:t xml:space="preserve">e di sovvenzioni per progetti, sulla base della </w:t>
      </w:r>
      <w:r w:rsidR="006858EC" w:rsidRPr="006858EC">
        <w:rPr>
          <w:rFonts w:ascii="Times New Roman" w:hAnsi="Times New Roman" w:cs="Times New Roman"/>
          <w:i/>
          <w:sz w:val="24"/>
          <w:szCs w:val="24"/>
          <w:lang w:val="it-IT"/>
        </w:rPr>
        <w:t xml:space="preserve">Call for </w:t>
      </w:r>
      <w:proofErr w:type="spellStart"/>
      <w:r w:rsidR="006858EC" w:rsidRPr="006858EC">
        <w:rPr>
          <w:rFonts w:ascii="Times New Roman" w:hAnsi="Times New Roman" w:cs="Times New Roman"/>
          <w:i/>
          <w:sz w:val="24"/>
          <w:szCs w:val="24"/>
          <w:lang w:val="it-IT"/>
        </w:rPr>
        <w:t>proposal</w:t>
      </w:r>
      <w:proofErr w:type="spellEnd"/>
      <w:r w:rsidR="006858EC" w:rsidRPr="006858EC">
        <w:rPr>
          <w:rFonts w:ascii="Times New Roman" w:hAnsi="Times New Roman" w:cs="Times New Roman"/>
          <w:i/>
          <w:sz w:val="24"/>
          <w:szCs w:val="24"/>
          <w:lang w:val="it-IT"/>
        </w:rPr>
        <w:t>/Call for Action</w:t>
      </w:r>
      <w:r w:rsidR="006858EC" w:rsidRPr="006858EC">
        <w:rPr>
          <w:rFonts w:ascii="Times New Roman" w:hAnsi="Times New Roman" w:cs="Times New Roman"/>
          <w:sz w:val="24"/>
          <w:szCs w:val="24"/>
          <w:lang w:val="it-IT"/>
        </w:rPr>
        <w:t xml:space="preserve"> </w:t>
      </w:r>
      <w:r w:rsidR="00B03C0C" w:rsidRPr="006858EC">
        <w:rPr>
          <w:rFonts w:ascii="Times New Roman" w:hAnsi="Times New Roman" w:cs="Times New Roman"/>
          <w:sz w:val="24"/>
          <w:szCs w:val="24"/>
          <w:lang w:val="it-IT"/>
        </w:rPr>
        <w:t>allegata, e di curare tutti gli adempimenti connessi;</w:t>
      </w:r>
    </w:p>
    <w:p w14:paraId="0DFC84A0" w14:textId="77777777" w:rsidR="00CC6A27" w:rsidRPr="00037CAE" w:rsidRDefault="00B03C0C" w:rsidP="00E63B58">
      <w:pPr>
        <w:pStyle w:val="Paragrafoelenco"/>
        <w:numPr>
          <w:ilvl w:val="1"/>
          <w:numId w:val="6"/>
        </w:numPr>
        <w:tabs>
          <w:tab w:val="left" w:pos="528"/>
        </w:tabs>
        <w:spacing w:before="0" w:after="120" w:line="360" w:lineRule="auto"/>
        <w:ind w:left="851" w:right="3" w:hanging="425"/>
        <w:jc w:val="both"/>
        <w:rPr>
          <w:rFonts w:ascii="Times New Roman" w:hAnsi="Times New Roman" w:cs="Times New Roman"/>
          <w:sz w:val="24"/>
          <w:szCs w:val="24"/>
          <w:lang w:val="it-IT"/>
        </w:rPr>
      </w:pPr>
      <w:r w:rsidRPr="006858EC">
        <w:rPr>
          <w:rFonts w:ascii="Times New Roman" w:hAnsi="Times New Roman" w:cs="Times New Roman"/>
          <w:sz w:val="24"/>
          <w:szCs w:val="24"/>
          <w:lang w:val="it-IT"/>
        </w:rPr>
        <w:t>è autorizzato ad invitare alla presentazione di proposte progettuali le Amministrazioni Centrali di seguito indicate,</w:t>
      </w:r>
      <w:r w:rsidRPr="00037CAE">
        <w:rPr>
          <w:rFonts w:ascii="Times New Roman" w:hAnsi="Times New Roman" w:cs="Times New Roman"/>
          <w:sz w:val="24"/>
          <w:szCs w:val="24"/>
          <w:lang w:val="it-IT"/>
        </w:rPr>
        <w:t xml:space="preserve"> competenti in materia secondo le disposizioni di legge vigenti:</w:t>
      </w:r>
    </w:p>
    <w:p w14:paraId="2B7897A3" w14:textId="77777777" w:rsidR="00CC6A27" w:rsidRPr="00037CAE" w:rsidRDefault="00CC6A27" w:rsidP="00E63B58">
      <w:pPr>
        <w:pStyle w:val="Paragrafoelenco"/>
        <w:numPr>
          <w:ilvl w:val="0"/>
          <w:numId w:val="6"/>
        </w:numPr>
        <w:tabs>
          <w:tab w:val="left" w:pos="528"/>
        </w:tabs>
        <w:spacing w:before="0" w:after="120" w:line="360" w:lineRule="auto"/>
        <w:ind w:left="0" w:right="3" w:hanging="426"/>
        <w:jc w:val="both"/>
        <w:rPr>
          <w:rFonts w:ascii="Times New Roman" w:hAnsi="Times New Roman" w:cs="Times New Roman"/>
          <w:sz w:val="24"/>
          <w:szCs w:val="24"/>
          <w:lang w:val="it-IT"/>
        </w:rPr>
      </w:pPr>
      <w:r w:rsidRPr="00037CAE">
        <w:rPr>
          <w:rFonts w:ascii="Times New Roman" w:hAnsi="Times New Roman" w:cs="Times New Roman"/>
          <w:sz w:val="24"/>
          <w:szCs w:val="24"/>
          <w:lang w:val="it-IT"/>
        </w:rPr>
        <w:t xml:space="preserve"> Il Dirigente Responsabile </w:t>
      </w:r>
      <w:r w:rsidR="00AE35CF" w:rsidRPr="00037CAE">
        <w:rPr>
          <w:rFonts w:ascii="Times New Roman" w:hAnsi="Times New Roman" w:cs="Times New Roman"/>
          <w:sz w:val="24"/>
          <w:szCs w:val="24"/>
          <w:lang w:val="it-IT"/>
        </w:rPr>
        <w:t xml:space="preserve">dell’Ufficio </w:t>
      </w:r>
      <w:r w:rsidR="00AE35CF" w:rsidRPr="00037CAE">
        <w:rPr>
          <w:rFonts w:ascii="Times New Roman" w:hAnsi="Times New Roman" w:cs="Times New Roman"/>
          <w:bCs/>
          <w:sz w:val="24"/>
          <w:szCs w:val="24"/>
          <w:lang w:val="it-IT"/>
        </w:rPr>
        <w:t>[</w:t>
      </w:r>
      <w:r w:rsidR="00AE35CF" w:rsidRPr="00037CAE">
        <w:rPr>
          <w:rFonts w:ascii="Times New Roman" w:hAnsi="Times New Roman" w:cs="Times New Roman"/>
          <w:bCs/>
          <w:i/>
          <w:sz w:val="24"/>
          <w:szCs w:val="24"/>
          <w:lang w:val="it-IT"/>
        </w:rPr>
        <w:t>inserire l’Ufficio Gestione incaricato</w:t>
      </w:r>
      <w:r w:rsidR="00AE35CF" w:rsidRPr="00037CAE">
        <w:rPr>
          <w:rFonts w:ascii="Times New Roman" w:hAnsi="Times New Roman" w:cs="Times New Roman"/>
          <w:bCs/>
          <w:sz w:val="24"/>
          <w:szCs w:val="24"/>
          <w:lang w:val="it-IT"/>
        </w:rPr>
        <w:t xml:space="preserve">] </w:t>
      </w:r>
      <w:r w:rsidRPr="00037CAE">
        <w:rPr>
          <w:rFonts w:ascii="Times New Roman" w:hAnsi="Times New Roman" w:cs="Times New Roman"/>
          <w:sz w:val="24"/>
          <w:szCs w:val="24"/>
          <w:lang w:val="it-IT"/>
        </w:rPr>
        <w:t>è autorizzato ad invitare alla presentazione di proposte progettuali le Amministrazioni Centrali di seguito indicate, competenti alla tematica in argomento – secondo le disposizioni di legge vigenti:</w:t>
      </w:r>
    </w:p>
    <w:p w14:paraId="4C5E13D1" w14:textId="2A2E51E5" w:rsidR="008B61DC" w:rsidRPr="00037CAE" w:rsidRDefault="00E63B58" w:rsidP="00E63B58">
      <w:pPr>
        <w:pStyle w:val="Paragrafoelenco"/>
        <w:numPr>
          <w:ilvl w:val="0"/>
          <w:numId w:val="7"/>
        </w:numPr>
        <w:tabs>
          <w:tab w:val="left" w:pos="528"/>
          <w:tab w:val="left" w:pos="851"/>
          <w:tab w:val="left" w:pos="993"/>
        </w:tabs>
        <w:spacing w:before="0" w:after="120" w:line="360" w:lineRule="auto"/>
        <w:ind w:left="709" w:right="3" w:hanging="283"/>
        <w:jc w:val="both"/>
        <w:rPr>
          <w:rFonts w:ascii="Times New Roman" w:hAnsi="Times New Roman" w:cs="Times New Roman"/>
          <w:sz w:val="24"/>
          <w:szCs w:val="24"/>
          <w:lang w:val="it-IT"/>
        </w:rPr>
      </w:pPr>
      <w:r>
        <w:rPr>
          <w:rFonts w:ascii="Times New Roman" w:hAnsi="Times New Roman" w:cs="Times New Roman"/>
          <w:bCs/>
          <w:sz w:val="24"/>
          <w:szCs w:val="24"/>
          <w:lang w:val="it-IT"/>
        </w:rPr>
        <w:t xml:space="preserve"> </w:t>
      </w:r>
      <w:r w:rsidR="00AE35CF" w:rsidRPr="00037CAE">
        <w:rPr>
          <w:rFonts w:ascii="Times New Roman" w:hAnsi="Times New Roman" w:cs="Times New Roman"/>
          <w:bCs/>
          <w:sz w:val="24"/>
          <w:szCs w:val="24"/>
          <w:lang w:val="it-IT"/>
        </w:rPr>
        <w:t>[</w:t>
      </w:r>
      <w:r w:rsidR="00AE35CF" w:rsidRPr="00037CAE">
        <w:rPr>
          <w:rFonts w:ascii="Times New Roman" w:hAnsi="Times New Roman" w:cs="Times New Roman"/>
          <w:bCs/>
          <w:i/>
          <w:sz w:val="24"/>
          <w:szCs w:val="24"/>
          <w:lang w:val="it-IT"/>
        </w:rPr>
        <w:t>inserire/elencare i nomi delle Amministrazioni Centrali</w:t>
      </w:r>
      <w:r w:rsidR="00AE35CF" w:rsidRPr="00037CAE">
        <w:rPr>
          <w:rFonts w:ascii="Times New Roman" w:hAnsi="Times New Roman" w:cs="Times New Roman"/>
          <w:bCs/>
          <w:sz w:val="24"/>
          <w:szCs w:val="24"/>
          <w:lang w:val="it-IT"/>
        </w:rPr>
        <w:t>]</w:t>
      </w:r>
      <w:r w:rsidR="00CC6A27" w:rsidRPr="00037CAE">
        <w:rPr>
          <w:rFonts w:ascii="Times New Roman" w:hAnsi="Times New Roman" w:cs="Times New Roman"/>
          <w:i/>
          <w:sz w:val="24"/>
          <w:szCs w:val="24"/>
          <w:lang w:val="it-IT"/>
        </w:rPr>
        <w:t>.</w:t>
      </w:r>
      <w:r w:rsidR="00CC6A27" w:rsidRPr="00037CAE">
        <w:rPr>
          <w:rFonts w:ascii="Times New Roman" w:hAnsi="Times New Roman" w:cs="Times New Roman"/>
          <w:sz w:val="24"/>
          <w:szCs w:val="24"/>
          <w:lang w:val="it-IT"/>
        </w:rPr>
        <w:t xml:space="preserve"> </w:t>
      </w:r>
    </w:p>
    <w:p w14:paraId="211108A4" w14:textId="3117081C" w:rsidR="00AE35CF" w:rsidRPr="00037CAE" w:rsidRDefault="00AE35CF" w:rsidP="00B77CA4">
      <w:pPr>
        <w:widowControl/>
        <w:spacing w:after="120" w:line="360" w:lineRule="auto"/>
        <w:ind w:right="3"/>
        <w:jc w:val="both"/>
        <w:rPr>
          <w:rFonts w:ascii="Times New Roman" w:eastAsia="Times New Roman" w:hAnsi="Times New Roman" w:cs="Times New Roman"/>
          <w:bCs/>
          <w:sz w:val="24"/>
          <w:szCs w:val="24"/>
          <w:lang w:val="it-IT" w:eastAsia="it-IT"/>
        </w:rPr>
      </w:pPr>
      <w:r w:rsidRPr="00037CAE">
        <w:rPr>
          <w:rFonts w:ascii="Times New Roman" w:eastAsia="Times New Roman" w:hAnsi="Times New Roman" w:cs="Times New Roman"/>
          <w:bCs/>
          <w:sz w:val="24"/>
          <w:szCs w:val="24"/>
          <w:lang w:val="it-IT" w:eastAsia="it-IT"/>
        </w:rPr>
        <w:t>Roma, [</w:t>
      </w:r>
      <w:r w:rsidRPr="00037CAE">
        <w:rPr>
          <w:rFonts w:ascii="Times New Roman" w:eastAsia="Times New Roman" w:hAnsi="Times New Roman" w:cs="Times New Roman"/>
          <w:bCs/>
          <w:i/>
          <w:sz w:val="24"/>
          <w:szCs w:val="24"/>
          <w:lang w:val="it-IT" w:eastAsia="it-IT"/>
        </w:rPr>
        <w:t>data protocollo</w:t>
      </w:r>
      <w:r w:rsidRPr="00037CAE">
        <w:rPr>
          <w:rFonts w:ascii="Times New Roman" w:eastAsia="Times New Roman" w:hAnsi="Times New Roman" w:cs="Times New Roman"/>
          <w:bCs/>
          <w:sz w:val="24"/>
          <w:szCs w:val="24"/>
          <w:lang w:val="it-IT" w:eastAsia="it-IT"/>
        </w:rPr>
        <w:t>]</w:t>
      </w:r>
    </w:p>
    <w:p w14:paraId="0641E606" w14:textId="1A966F15" w:rsidR="00AE35CF" w:rsidRPr="00037CAE" w:rsidRDefault="00037CAE" w:rsidP="00B77CA4">
      <w:pPr>
        <w:widowControl/>
        <w:autoSpaceDE w:val="0"/>
        <w:autoSpaceDN w:val="0"/>
        <w:adjustRightInd w:val="0"/>
        <w:spacing w:after="120" w:line="360" w:lineRule="auto"/>
        <w:ind w:right="424" w:firstLine="5529"/>
        <w:jc w:val="center"/>
        <w:outlineLvl w:val="0"/>
        <w:rPr>
          <w:rFonts w:ascii="Times New Roman" w:eastAsia="Times New Roman" w:hAnsi="Times New Roman" w:cs="Times New Roman"/>
          <w:bCs/>
          <w:sz w:val="24"/>
          <w:szCs w:val="24"/>
          <w:lang w:val="it-IT" w:eastAsia="it-IT"/>
        </w:rPr>
      </w:pPr>
      <w:r w:rsidRPr="00037CAE">
        <w:rPr>
          <w:rFonts w:ascii="Times New Roman" w:eastAsia="Times New Roman" w:hAnsi="Times New Roman" w:cs="Times New Roman"/>
          <w:bCs/>
          <w:sz w:val="24"/>
          <w:szCs w:val="24"/>
          <w:lang w:val="it-IT" w:eastAsia="it-IT"/>
        </w:rPr>
        <w:t>L’</w:t>
      </w:r>
      <w:r>
        <w:rPr>
          <w:rFonts w:ascii="Times New Roman" w:eastAsia="Times New Roman" w:hAnsi="Times New Roman" w:cs="Times New Roman"/>
          <w:bCs/>
          <w:sz w:val="24"/>
          <w:szCs w:val="24"/>
          <w:lang w:val="it-IT" w:eastAsia="it-IT"/>
        </w:rPr>
        <w:t>A</w:t>
      </w:r>
      <w:r w:rsidRPr="00037CAE">
        <w:rPr>
          <w:rFonts w:ascii="Times New Roman" w:eastAsia="Times New Roman" w:hAnsi="Times New Roman" w:cs="Times New Roman"/>
          <w:bCs/>
          <w:sz w:val="24"/>
          <w:szCs w:val="24"/>
          <w:lang w:val="it-IT" w:eastAsia="it-IT"/>
        </w:rPr>
        <w:t xml:space="preserve">utorità </w:t>
      </w:r>
      <w:r w:rsidR="002F1A3E">
        <w:rPr>
          <w:rFonts w:ascii="Times New Roman" w:eastAsia="Times New Roman" w:hAnsi="Times New Roman" w:cs="Times New Roman"/>
          <w:bCs/>
          <w:sz w:val="24"/>
          <w:szCs w:val="24"/>
          <w:lang w:val="it-IT" w:eastAsia="it-IT"/>
        </w:rPr>
        <w:t>di gestione</w:t>
      </w:r>
    </w:p>
    <w:p w14:paraId="29221BBE" w14:textId="2CD5F572" w:rsidR="00AE35CF" w:rsidRPr="00037CAE" w:rsidRDefault="00123316">
      <w:pPr>
        <w:widowControl/>
        <w:autoSpaceDE w:val="0"/>
        <w:autoSpaceDN w:val="0"/>
        <w:adjustRightInd w:val="0"/>
        <w:spacing w:after="120" w:line="360" w:lineRule="auto"/>
        <w:ind w:left="5760" w:right="424"/>
        <w:jc w:val="center"/>
        <w:outlineLvl w:val="0"/>
        <w:rPr>
          <w:rFonts w:ascii="Times New Roman" w:eastAsia="Times New Roman" w:hAnsi="Times New Roman" w:cs="Times New Roman"/>
          <w:w w:val="105"/>
          <w:sz w:val="24"/>
          <w:szCs w:val="24"/>
          <w:lang w:val="it-IT" w:eastAsia="it-IT"/>
        </w:rPr>
      </w:pPr>
      <w:r>
        <w:rPr>
          <w:rFonts w:ascii="Times New Roman" w:eastAsia="Times New Roman" w:hAnsi="Times New Roman" w:cs="Times New Roman"/>
          <w:w w:val="105"/>
          <w:sz w:val="24"/>
          <w:szCs w:val="24"/>
          <w:lang w:val="it-IT" w:eastAsia="it-IT"/>
        </w:rPr>
        <w:t>Gambacurta</w:t>
      </w:r>
    </w:p>
    <w:p w14:paraId="1C8F1E45" w14:textId="77777777" w:rsidR="00FE512B" w:rsidRPr="00037CAE" w:rsidRDefault="00FE512B" w:rsidP="00726890">
      <w:pPr>
        <w:widowControl/>
        <w:autoSpaceDE w:val="0"/>
        <w:autoSpaceDN w:val="0"/>
        <w:adjustRightInd w:val="0"/>
        <w:spacing w:after="120" w:line="360" w:lineRule="auto"/>
        <w:ind w:right="424"/>
        <w:jc w:val="center"/>
        <w:outlineLvl w:val="0"/>
        <w:rPr>
          <w:rFonts w:ascii="Times New Roman" w:eastAsia="Times New Roman" w:hAnsi="Times New Roman" w:cs="Times New Roman"/>
          <w:w w:val="105"/>
          <w:sz w:val="24"/>
          <w:szCs w:val="24"/>
          <w:lang w:val="it-IT" w:eastAsia="it-IT"/>
        </w:rPr>
      </w:pPr>
    </w:p>
    <w:p w14:paraId="3988F32A" w14:textId="77777777" w:rsidR="008B61DC" w:rsidRPr="00037CAE" w:rsidRDefault="008B61DC" w:rsidP="00726890">
      <w:pPr>
        <w:tabs>
          <w:tab w:val="left" w:pos="528"/>
        </w:tabs>
        <w:spacing w:after="120" w:line="360" w:lineRule="auto"/>
        <w:jc w:val="both"/>
        <w:rPr>
          <w:rFonts w:ascii="Times New Roman" w:hAnsi="Times New Roman" w:cs="Times New Roman"/>
          <w:sz w:val="24"/>
          <w:szCs w:val="24"/>
          <w:lang w:val="it-IT"/>
        </w:rPr>
        <w:sectPr w:rsidR="008B61DC" w:rsidRPr="00037CAE" w:rsidSect="00B77CA4">
          <w:headerReference w:type="default" r:id="rId11"/>
          <w:footerReference w:type="default" r:id="rId12"/>
          <w:pgSz w:w="11910" w:h="16840"/>
          <w:pgMar w:top="1417" w:right="1134" w:bottom="1134" w:left="1134" w:header="709" w:footer="452" w:gutter="0"/>
          <w:cols w:space="720"/>
          <w:docGrid w:linePitch="299"/>
        </w:sectPr>
      </w:pPr>
    </w:p>
    <w:p w14:paraId="55E571A4" w14:textId="77777777" w:rsidR="002C5AD8" w:rsidRPr="00037CAE" w:rsidRDefault="002C5AD8" w:rsidP="00726890">
      <w:pPr>
        <w:pStyle w:val="Corpotesto"/>
        <w:spacing w:after="120" w:line="360" w:lineRule="auto"/>
        <w:ind w:left="0" w:right="-19"/>
        <w:rPr>
          <w:rFonts w:ascii="Times New Roman" w:hAnsi="Times New Roman" w:cs="Times New Roman"/>
          <w:lang w:val="it-IT"/>
        </w:rPr>
      </w:pPr>
    </w:p>
    <w:sectPr w:rsidR="002C5AD8" w:rsidRPr="00037CAE" w:rsidSect="00BA4D18">
      <w:type w:val="continuous"/>
      <w:pgSz w:w="11910" w:h="16840"/>
      <w:pgMar w:top="1417" w:right="1134" w:bottom="1134" w:left="1134" w:header="720" w:footer="720" w:gutter="0"/>
      <w:cols w:num="2" w:space="720" w:equalWidth="0">
        <w:col w:w="6379" w:space="106"/>
        <w:col w:w="3157"/>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F0C04" w14:textId="77777777" w:rsidR="004D3400" w:rsidRDefault="004D3400">
      <w:r>
        <w:separator/>
      </w:r>
    </w:p>
  </w:endnote>
  <w:endnote w:type="continuationSeparator" w:id="0">
    <w:p w14:paraId="721A219E" w14:textId="77777777" w:rsidR="004D3400" w:rsidRDefault="004D3400">
      <w:r>
        <w:continuationSeparator/>
      </w:r>
    </w:p>
  </w:endnote>
  <w:endnote w:type="continuationNotice" w:id="1">
    <w:p w14:paraId="697B8250" w14:textId="77777777" w:rsidR="004D3400" w:rsidRDefault="004D3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020747"/>
      <w:docPartObj>
        <w:docPartGallery w:val="Page Numbers (Bottom of Page)"/>
        <w:docPartUnique/>
      </w:docPartObj>
    </w:sdtPr>
    <w:sdtEndPr>
      <w:rPr>
        <w:rFonts w:ascii="Times New Roman" w:hAnsi="Times New Roman" w:cs="Times New Roman"/>
      </w:rPr>
    </w:sdtEndPr>
    <w:sdtContent>
      <w:p w14:paraId="35B048F9" w14:textId="1F43C922" w:rsidR="00523C06" w:rsidRPr="00523C06" w:rsidRDefault="00523C06">
        <w:pPr>
          <w:pStyle w:val="Pidipagina"/>
          <w:jc w:val="center"/>
          <w:rPr>
            <w:rFonts w:ascii="Times New Roman" w:hAnsi="Times New Roman" w:cs="Times New Roman"/>
          </w:rPr>
        </w:pPr>
        <w:r w:rsidRPr="00523C06">
          <w:rPr>
            <w:rFonts w:ascii="Times New Roman" w:hAnsi="Times New Roman" w:cs="Times New Roman"/>
          </w:rPr>
          <w:fldChar w:fldCharType="begin"/>
        </w:r>
        <w:r w:rsidRPr="00523C06">
          <w:rPr>
            <w:rFonts w:ascii="Times New Roman" w:hAnsi="Times New Roman" w:cs="Times New Roman"/>
          </w:rPr>
          <w:instrText>PAGE   \* MERGEFORMAT</w:instrText>
        </w:r>
        <w:r w:rsidRPr="00523C06">
          <w:rPr>
            <w:rFonts w:ascii="Times New Roman" w:hAnsi="Times New Roman" w:cs="Times New Roman"/>
          </w:rPr>
          <w:fldChar w:fldCharType="separate"/>
        </w:r>
        <w:r w:rsidR="00E63B58" w:rsidRPr="00E63B58">
          <w:rPr>
            <w:rFonts w:ascii="Times New Roman" w:hAnsi="Times New Roman" w:cs="Times New Roman"/>
            <w:noProof/>
            <w:lang w:val="it-IT"/>
          </w:rPr>
          <w:t>3</w:t>
        </w:r>
        <w:r w:rsidRPr="00523C06">
          <w:rPr>
            <w:rFonts w:ascii="Times New Roman" w:hAnsi="Times New Roman" w:cs="Times New Roman"/>
          </w:rPr>
          <w:fldChar w:fldCharType="end"/>
        </w:r>
      </w:p>
    </w:sdtContent>
  </w:sdt>
  <w:p w14:paraId="7257A834" w14:textId="6ECA5DD7" w:rsidR="00DF0FA7" w:rsidRDefault="0057346C" w:rsidP="0057346C">
    <w:pPr>
      <w:pStyle w:val="Pidipagina"/>
      <w:jc w:val="right"/>
      <w:rPr>
        <w:rFonts w:asciiTheme="minorHAnsi" w:hAnsiTheme="minorHAnsi"/>
      </w:rPr>
    </w:pPr>
    <w:r w:rsidRPr="0057346C">
      <w:rPr>
        <w:rFonts w:asciiTheme="minorHAnsi" w:hAnsiTheme="minorHAnsi"/>
      </w:rPr>
      <w:t xml:space="preserve">v.0 – </w:t>
    </w:r>
    <w:proofErr w:type="spellStart"/>
    <w:r w:rsidRPr="0057346C">
      <w:rPr>
        <w:rFonts w:asciiTheme="minorHAnsi" w:hAnsiTheme="minorHAnsi"/>
      </w:rPr>
      <w:t>maggio</w:t>
    </w:r>
    <w:proofErr w:type="spellEnd"/>
    <w:r w:rsidRPr="0057346C">
      <w:rPr>
        <w:rFonts w:asciiTheme="minorHAnsi" w:hAnsiTheme="minorHAnsi"/>
      </w:rP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BC323" w14:textId="77777777" w:rsidR="004D3400" w:rsidRDefault="004D3400">
      <w:r>
        <w:separator/>
      </w:r>
    </w:p>
  </w:footnote>
  <w:footnote w:type="continuationSeparator" w:id="0">
    <w:p w14:paraId="16AE4356" w14:textId="77777777" w:rsidR="004D3400" w:rsidRDefault="004D3400">
      <w:r>
        <w:continuationSeparator/>
      </w:r>
    </w:p>
  </w:footnote>
  <w:footnote w:type="continuationNotice" w:id="1">
    <w:p w14:paraId="3651775E" w14:textId="77777777" w:rsidR="004D3400" w:rsidRDefault="004D34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FE770" w14:textId="77777777" w:rsidR="00523C06" w:rsidRPr="00740E40" w:rsidRDefault="001B1D57" w:rsidP="00523C06">
    <w:pPr>
      <w:ind w:left="5245"/>
      <w:jc w:val="right"/>
      <w:rPr>
        <w:rFonts w:ascii="Palatino Linotype" w:eastAsia="Times New Roman" w:hAnsi="Palatino Linotype" w:cs="Times New Roman"/>
        <w:sz w:val="6"/>
        <w:szCs w:val="24"/>
      </w:rPr>
    </w:pPr>
    <w:r>
      <w:rPr>
        <w:rFonts w:ascii="Times New Roman" w:eastAsia="Times New Roman" w:hAnsi="Times New Roman" w:cs="Times New Roman"/>
        <w:noProof/>
        <w:sz w:val="28"/>
        <w:szCs w:val="24"/>
        <w:lang w:val="it-IT" w:eastAsia="it-IT"/>
      </w:rPr>
      <mc:AlternateContent>
        <mc:Choice Requires="wps">
          <w:drawing>
            <wp:anchor distT="0" distB="0" distL="114300" distR="114300" simplePos="0" relativeHeight="251658240" behindDoc="0" locked="0" layoutInCell="1" allowOverlap="1" wp14:anchorId="62860648" wp14:editId="4AABECD2">
              <wp:simplePos x="0" y="0"/>
              <wp:positionH relativeFrom="column">
                <wp:posOffset>5405120</wp:posOffset>
              </wp:positionH>
              <wp:positionV relativeFrom="paragraph">
                <wp:posOffset>-199390</wp:posOffset>
              </wp:positionV>
              <wp:extent cx="767715" cy="246380"/>
              <wp:effectExtent l="4445" t="635" r="0" b="381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41EACB" w14:textId="1C09AC64" w:rsidR="00523C06" w:rsidRPr="00E52BC8" w:rsidRDefault="00523C06" w:rsidP="00523C06">
                          <w:pPr>
                            <w:jc w:val="right"/>
                            <w:rPr>
                              <w:rFonts w:asciiTheme="minorHAnsi" w:hAnsiTheme="minorHAnsi" w:cs="Times New Roman"/>
                              <w:b/>
                              <w:sz w:val="20"/>
                              <w:szCs w:val="20"/>
                            </w:rPr>
                          </w:pPr>
                          <w:r w:rsidRPr="00E52BC8">
                            <w:rPr>
                              <w:rFonts w:asciiTheme="minorHAnsi" w:hAnsiTheme="minorHAnsi" w:cs="Times New Roman"/>
                              <w:b/>
                              <w:sz w:val="20"/>
                              <w:szCs w:val="20"/>
                            </w:rPr>
                            <w:t>ALL.</w:t>
                          </w:r>
                          <w:r w:rsidR="002767B0">
                            <w:rPr>
                              <w:rFonts w:asciiTheme="minorHAnsi" w:hAnsiTheme="minorHAnsi" w:cs="Times New Roman"/>
                              <w:b/>
                              <w:sz w:val="20"/>
                              <w:szCs w:val="20"/>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2860648" id="_x0000_t202" coordsize="21600,21600" o:spt="202" path="m,l,21600r21600,l21600,xe">
              <v:stroke joinstyle="miter"/>
              <v:path gradientshapeok="t" o:connecttype="rect"/>
            </v:shapetype>
            <v:shape id="Casella di testo 2" o:spid="_x0000_s1026" type="#_x0000_t202" style="position:absolute;left:0;text-align:left;margin-left:425.6pt;margin-top:-15.7pt;width:60.45pt;height:19.4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" stroked="f">
              <v:textbox style="mso-fit-shape-to-text:t">
                <w:txbxContent>
                  <w:p w14:paraId="4E41EACB" w14:textId="1C09AC64" w:rsidR="00523C06" w:rsidRPr="00E52BC8" w:rsidRDefault="00523C06" w:rsidP="00523C06">
                    <w:pPr>
                      <w:jc w:val="right"/>
                      <w:rPr>
                        <w:rFonts w:asciiTheme="minorHAnsi" w:hAnsiTheme="minorHAnsi" w:cs="Times New Roman"/>
                        <w:b/>
                        <w:sz w:val="20"/>
                        <w:szCs w:val="20"/>
                      </w:rPr>
                    </w:pPr>
                    <w:r w:rsidRPr="00E52BC8">
                      <w:rPr>
                        <w:rFonts w:asciiTheme="minorHAnsi" w:hAnsiTheme="minorHAnsi" w:cs="Times New Roman"/>
                        <w:b/>
                        <w:sz w:val="20"/>
                        <w:szCs w:val="20"/>
                      </w:rPr>
                      <w:t>ALL.</w:t>
                    </w:r>
                    <w:r w:rsidR="002767B0">
                      <w:rPr>
                        <w:rFonts w:asciiTheme="minorHAnsi" w:hAnsiTheme="minorHAnsi" w:cs="Times New Roman"/>
                        <w:b/>
                        <w:sz w:val="20"/>
                        <w:szCs w:val="20"/>
                      </w:rPr>
                      <w:t>3</w:t>
                    </w:r>
                  </w:p>
                </w:txbxContent>
              </v:textbox>
            </v:shape>
          </w:pict>
        </mc:Fallback>
      </mc:AlternateContent>
    </w:r>
    <w:r w:rsidR="00523C06">
      <w:rPr>
        <w:rFonts w:ascii="Times New Roman" w:eastAsia="Times New Roman" w:hAnsi="Times New Roman" w:cs="Times New Roman"/>
        <w:noProof/>
        <w:sz w:val="28"/>
        <w:szCs w:val="24"/>
        <w:lang w:val="it-IT" w:eastAsia="it-IT"/>
      </w:rPr>
      <w:drawing>
        <wp:anchor distT="0" distB="0" distL="114300" distR="114300" simplePos="0" relativeHeight="251658241" behindDoc="0" locked="0" layoutInCell="1" allowOverlap="1" wp14:anchorId="40A90703" wp14:editId="2F7EC5F3">
          <wp:simplePos x="0" y="0"/>
          <wp:positionH relativeFrom="column">
            <wp:posOffset>3810</wp:posOffset>
          </wp:positionH>
          <wp:positionV relativeFrom="paragraph">
            <wp:posOffset>-24765</wp:posOffset>
          </wp:positionV>
          <wp:extent cx="622935" cy="408305"/>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35" cy="408305"/>
                  </a:xfrm>
                  <a:prstGeom prst="rect">
                    <a:avLst/>
                  </a:prstGeom>
                  <a:noFill/>
                </pic:spPr>
              </pic:pic>
            </a:graphicData>
          </a:graphic>
          <wp14:sizeRelH relativeFrom="page">
            <wp14:pctWidth>0</wp14:pctWidth>
          </wp14:sizeRelH>
          <wp14:sizeRelV relativeFrom="page">
            <wp14:pctHeight>0</wp14:pctHeight>
          </wp14:sizeRelV>
        </wp:anchor>
      </w:drawing>
    </w:r>
    <w:r w:rsidR="00523C06" w:rsidRPr="00740E40">
      <w:rPr>
        <w:rFonts w:ascii="Times New Roman" w:eastAsia="Times New Roman" w:hAnsi="Times New Roman" w:cs="Times New Roman"/>
        <w:noProof/>
        <w:sz w:val="28"/>
        <w:szCs w:val="24"/>
        <w:lang w:val="it-IT" w:eastAsia="it-IT"/>
      </w:rPr>
      <w:drawing>
        <wp:anchor distT="0" distB="0" distL="114300" distR="114300" simplePos="0" relativeHeight="251658242" behindDoc="0" locked="0" layoutInCell="1" allowOverlap="1" wp14:anchorId="2D7CB62C" wp14:editId="246586FC">
          <wp:simplePos x="0" y="0"/>
          <wp:positionH relativeFrom="column">
            <wp:posOffset>4791710</wp:posOffset>
          </wp:positionH>
          <wp:positionV relativeFrom="paragraph">
            <wp:posOffset>-4445</wp:posOffset>
          </wp:positionV>
          <wp:extent cx="1332865" cy="444500"/>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3286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6E5975" w14:textId="77777777" w:rsidR="00523C06" w:rsidRPr="00740E40" w:rsidRDefault="00523C06" w:rsidP="00523C06">
    <w:pPr>
      <w:tabs>
        <w:tab w:val="center" w:pos="4819"/>
        <w:tab w:val="right" w:pos="9638"/>
      </w:tabs>
      <w:jc w:val="center"/>
      <w:rPr>
        <w:rFonts w:ascii="Times New Roman" w:eastAsia="Times New Roman" w:hAnsi="Times New Roman" w:cs="Times New Roman"/>
        <w:b/>
        <w:bCs/>
        <w:smallCaps/>
        <w:szCs w:val="24"/>
      </w:rPr>
    </w:pPr>
    <w:r w:rsidRPr="00740E40">
      <w:rPr>
        <w:rFonts w:ascii="Times New Roman" w:eastAsia="Times New Roman" w:hAnsi="Times New Roman" w:cs="Times New Roman"/>
        <w:noProof/>
        <w:sz w:val="20"/>
        <w:szCs w:val="24"/>
        <w:lang w:val="it-IT" w:eastAsia="it-IT"/>
      </w:rPr>
      <w:drawing>
        <wp:inline distT="0" distB="0" distL="0" distR="0" wp14:anchorId="65F83295" wp14:editId="7DB97171">
          <wp:extent cx="5762625" cy="1466215"/>
          <wp:effectExtent l="0" t="0" r="9525" b="635"/>
          <wp:docPr id="13" name="Immagine 13" descr="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A INTESTATA"/>
                  <pic:cNvPicPr>
                    <a:picLocks noChangeAspect="1" noChangeArrowheads="1"/>
                  </pic:cNvPicPr>
                </pic:nvPicPr>
                <pic:blipFill>
                  <a:blip r:embed="rId3">
                    <a:lum bright="12000"/>
                    <a:extLst>
                      <a:ext uri="{28A0092B-C50C-407E-A947-70E740481C1C}">
                        <a14:useLocalDpi xmlns:a14="http://schemas.microsoft.com/office/drawing/2010/main" val="0"/>
                      </a:ext>
                    </a:extLst>
                  </a:blip>
                  <a:srcRect/>
                  <a:stretch>
                    <a:fillRect/>
                  </a:stretch>
                </pic:blipFill>
                <pic:spPr bwMode="auto">
                  <a:xfrm>
                    <a:off x="0" y="0"/>
                    <a:ext cx="5762625" cy="1466215"/>
                  </a:xfrm>
                  <a:prstGeom prst="rect">
                    <a:avLst/>
                  </a:prstGeom>
                  <a:noFill/>
                  <a:ln>
                    <a:noFill/>
                  </a:ln>
                </pic:spPr>
              </pic:pic>
            </a:graphicData>
          </a:graphic>
        </wp:inline>
      </w:drawing>
    </w:r>
  </w:p>
  <w:p w14:paraId="0C6A7F9A" w14:textId="77777777" w:rsidR="00726890" w:rsidRPr="00726890" w:rsidRDefault="00726890" w:rsidP="00726890">
    <w:pPr>
      <w:pStyle w:val="Intestazione"/>
      <w:jc w:val="center"/>
      <w:rPr>
        <w:rFonts w:ascii="Times New Roman" w:hAnsi="Times New Roman" w:cs="Times New Roman"/>
        <w:smallCaps/>
        <w:sz w:val="28"/>
        <w:szCs w:val="28"/>
        <w:lang w:val="it-IT"/>
      </w:rPr>
    </w:pPr>
    <w:r w:rsidRPr="00726890">
      <w:rPr>
        <w:rFonts w:ascii="Times New Roman" w:hAnsi="Times New Roman" w:cs="Times New Roman"/>
        <w:b/>
        <w:bCs/>
        <w:smallCaps/>
        <w:sz w:val="28"/>
        <w:szCs w:val="28"/>
        <w:lang w:val="it-IT"/>
      </w:rPr>
      <w:t>DIPARTIMENTO DELLA PUBBLICA SICUREZZA</w:t>
    </w:r>
  </w:p>
  <w:p w14:paraId="64FEBA50" w14:textId="61B8D38A" w:rsidR="00DF0FA7" w:rsidRPr="00726890" w:rsidRDefault="00636B13" w:rsidP="00726890">
    <w:pPr>
      <w:pStyle w:val="Intestazione"/>
      <w:jc w:val="center"/>
      <w:rPr>
        <w:rFonts w:ascii="Times New Roman" w:hAnsi="Times New Roman" w:cs="Times New Roman"/>
        <w:sz w:val="20"/>
        <w:lang w:val="it-IT"/>
      </w:rPr>
    </w:pPr>
    <w:r>
      <w:rPr>
        <w:rFonts w:ascii="Times New Roman" w:hAnsi="Times New Roman" w:cs="Times New Roman"/>
        <w:sz w:val="20"/>
        <w:lang w:val="it-IT"/>
      </w:rPr>
      <w:t>AUTORIT</w:t>
    </w:r>
    <w:r w:rsidR="00CC480A">
      <w:rPr>
        <w:rFonts w:ascii="Times New Roman" w:hAnsi="Times New Roman" w:cs="Times New Roman"/>
        <w:sz w:val="20"/>
        <w:lang w:val="it-IT"/>
      </w:rPr>
      <w:t>À</w:t>
    </w:r>
    <w:r w:rsidR="00FA576D">
      <w:rPr>
        <w:rFonts w:ascii="Times New Roman" w:hAnsi="Times New Roman" w:cs="Times New Roman"/>
        <w:sz w:val="20"/>
        <w:lang w:val="it-IT"/>
      </w:rPr>
      <w:t xml:space="preserve"> DI GESTIONE</w:t>
    </w:r>
    <w:r w:rsidR="003C5C08">
      <w:rPr>
        <w:rFonts w:ascii="Times New Roman" w:hAnsi="Times New Roman" w:cs="Times New Roman"/>
        <w:sz w:val="20"/>
        <w:lang w:val="it-IT"/>
      </w:rPr>
      <w:t xml:space="preserve"> </w:t>
    </w:r>
    <w:r w:rsidR="00F91E7A">
      <w:rPr>
        <w:rFonts w:ascii="Times New Roman" w:hAnsi="Times New Roman" w:cs="Times New Roman"/>
        <w:sz w:val="20"/>
        <w:lang w:val="it-IT"/>
      </w:rPr>
      <w:t>DE</w:t>
    </w:r>
    <w:r w:rsidR="00802DFF">
      <w:rPr>
        <w:rFonts w:ascii="Times New Roman" w:hAnsi="Times New Roman" w:cs="Times New Roman"/>
        <w:sz w:val="20"/>
        <w:lang w:val="it-IT"/>
      </w:rPr>
      <w:t>I</w:t>
    </w:r>
    <w:r w:rsidR="00F91E7A">
      <w:rPr>
        <w:rFonts w:ascii="Times New Roman" w:hAnsi="Times New Roman" w:cs="Times New Roman"/>
        <w:sz w:val="20"/>
        <w:lang w:val="it-IT"/>
      </w:rPr>
      <w:t xml:space="preserve"> PROGRAMM</w:t>
    </w:r>
    <w:r w:rsidR="004A7606">
      <w:rPr>
        <w:rFonts w:ascii="Times New Roman" w:hAnsi="Times New Roman" w:cs="Times New Roman"/>
        <w:sz w:val="20"/>
        <w:lang w:val="it-IT"/>
      </w:rPr>
      <w:t>I</w:t>
    </w:r>
    <w:r w:rsidR="00F91E7A">
      <w:rPr>
        <w:rFonts w:ascii="Times New Roman" w:hAnsi="Times New Roman" w:cs="Times New Roman"/>
        <w:sz w:val="20"/>
        <w:lang w:val="it-IT"/>
      </w:rPr>
      <w:t xml:space="preserve"> NAZIONAL</w:t>
    </w:r>
    <w:r w:rsidR="004A7606">
      <w:rPr>
        <w:rFonts w:ascii="Times New Roman" w:hAnsi="Times New Roman" w:cs="Times New Roman"/>
        <w:sz w:val="20"/>
        <w:lang w:val="it-IT"/>
      </w:rPr>
      <w:t>I</w:t>
    </w:r>
    <w:r w:rsidR="00F91E7A">
      <w:rPr>
        <w:rFonts w:ascii="Times New Roman" w:hAnsi="Times New Roman" w:cs="Times New Roman"/>
        <w:sz w:val="20"/>
        <w:lang w:val="it-IT"/>
      </w:rPr>
      <w:t xml:space="preserve"> BMVI</w:t>
    </w:r>
    <w:r w:rsidR="00521630">
      <w:rPr>
        <w:rFonts w:ascii="Times New Roman" w:hAnsi="Times New Roman" w:cs="Times New Roman"/>
        <w:sz w:val="20"/>
        <w:lang w:val="it-IT"/>
      </w:rPr>
      <w:t xml:space="preserve"> E ISF</w:t>
    </w:r>
    <w:r w:rsidR="00F91E7A">
      <w:rPr>
        <w:rFonts w:ascii="Times New Roman" w:hAnsi="Times New Roman" w:cs="Times New Roman"/>
        <w:sz w:val="20"/>
        <w:lang w:val="it-IT"/>
      </w:rPr>
      <w:t xml:space="preserve"> 2021-2027</w:t>
    </w:r>
  </w:p>
  <w:p w14:paraId="1B3E798A" w14:textId="77777777" w:rsidR="0041020C" w:rsidRPr="00726890" w:rsidRDefault="0041020C" w:rsidP="00726890">
    <w:pPr>
      <w:pStyle w:val="Intestazione"/>
      <w:jc w:val="center"/>
      <w:rPr>
        <w:rFonts w:ascii="Times New Roman" w:hAnsi="Times New Roman" w:cs="Times New Roman"/>
        <w:sz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F05DF"/>
    <w:multiLevelType w:val="hybridMultilevel"/>
    <w:tmpl w:val="E6B0B224"/>
    <w:lvl w:ilvl="0" w:tplc="0410000F">
      <w:start w:val="1"/>
      <w:numFmt w:val="decimal"/>
      <w:lvlText w:val="%1."/>
      <w:lvlJc w:val="left"/>
      <w:pPr>
        <w:ind w:left="1256" w:hanging="360"/>
      </w:pPr>
    </w:lvl>
    <w:lvl w:ilvl="1" w:tplc="04100019">
      <w:start w:val="1"/>
      <w:numFmt w:val="lowerLetter"/>
      <w:lvlText w:val="%2."/>
      <w:lvlJc w:val="left"/>
      <w:pPr>
        <w:ind w:left="1976" w:hanging="360"/>
      </w:pPr>
    </w:lvl>
    <w:lvl w:ilvl="2" w:tplc="0410001B">
      <w:start w:val="1"/>
      <w:numFmt w:val="lowerRoman"/>
      <w:lvlText w:val="%3."/>
      <w:lvlJc w:val="right"/>
      <w:pPr>
        <w:ind w:left="2696" w:hanging="180"/>
      </w:pPr>
    </w:lvl>
    <w:lvl w:ilvl="3" w:tplc="0410000F">
      <w:start w:val="1"/>
      <w:numFmt w:val="decimal"/>
      <w:lvlText w:val="%4."/>
      <w:lvlJc w:val="left"/>
      <w:pPr>
        <w:ind w:left="3416" w:hanging="360"/>
      </w:pPr>
    </w:lvl>
    <w:lvl w:ilvl="4" w:tplc="04100019">
      <w:start w:val="1"/>
      <w:numFmt w:val="lowerLetter"/>
      <w:lvlText w:val="%5."/>
      <w:lvlJc w:val="left"/>
      <w:pPr>
        <w:ind w:left="4136" w:hanging="360"/>
      </w:pPr>
    </w:lvl>
    <w:lvl w:ilvl="5" w:tplc="0410001B">
      <w:start w:val="1"/>
      <w:numFmt w:val="lowerRoman"/>
      <w:lvlText w:val="%6."/>
      <w:lvlJc w:val="right"/>
      <w:pPr>
        <w:ind w:left="4856" w:hanging="180"/>
      </w:pPr>
    </w:lvl>
    <w:lvl w:ilvl="6" w:tplc="0410000F">
      <w:start w:val="1"/>
      <w:numFmt w:val="decimal"/>
      <w:lvlText w:val="%7."/>
      <w:lvlJc w:val="left"/>
      <w:pPr>
        <w:ind w:left="5576" w:hanging="360"/>
      </w:pPr>
    </w:lvl>
    <w:lvl w:ilvl="7" w:tplc="04100019">
      <w:start w:val="1"/>
      <w:numFmt w:val="lowerLetter"/>
      <w:lvlText w:val="%8."/>
      <w:lvlJc w:val="left"/>
      <w:pPr>
        <w:ind w:left="6296" w:hanging="360"/>
      </w:pPr>
    </w:lvl>
    <w:lvl w:ilvl="8" w:tplc="0410001B">
      <w:start w:val="1"/>
      <w:numFmt w:val="lowerRoman"/>
      <w:lvlText w:val="%9."/>
      <w:lvlJc w:val="right"/>
      <w:pPr>
        <w:ind w:left="7016" w:hanging="180"/>
      </w:pPr>
    </w:lvl>
  </w:abstractNum>
  <w:abstractNum w:abstractNumId="1" w15:restartNumberingAfterBreak="0">
    <w:nsid w:val="332F4390"/>
    <w:multiLevelType w:val="hybridMultilevel"/>
    <w:tmpl w:val="A420CAC2"/>
    <w:lvl w:ilvl="0" w:tplc="330E0EB0">
      <w:start w:val="1"/>
      <w:numFmt w:val="lowerLetter"/>
      <w:lvlText w:val="%1)"/>
      <w:lvlJc w:val="left"/>
      <w:pPr>
        <w:ind w:left="462" w:hanging="360"/>
      </w:pPr>
      <w:rPr>
        <w:rFonts w:hint="default"/>
        <w:spacing w:val="0"/>
        <w:w w:val="102"/>
      </w:rPr>
    </w:lvl>
    <w:lvl w:ilvl="1" w:tplc="E9C279AE">
      <w:numFmt w:val="bullet"/>
      <w:lvlText w:val="•"/>
      <w:lvlJc w:val="left"/>
      <w:pPr>
        <w:ind w:left="720" w:hanging="360"/>
      </w:pPr>
      <w:rPr>
        <w:rFonts w:hint="default"/>
      </w:rPr>
    </w:lvl>
    <w:lvl w:ilvl="2" w:tplc="75CA3D02">
      <w:numFmt w:val="bullet"/>
      <w:lvlText w:val="•"/>
      <w:lvlJc w:val="left"/>
      <w:pPr>
        <w:ind w:left="1735" w:hanging="360"/>
      </w:pPr>
      <w:rPr>
        <w:rFonts w:hint="default"/>
      </w:rPr>
    </w:lvl>
    <w:lvl w:ilvl="3" w:tplc="01A451CC">
      <w:numFmt w:val="bullet"/>
      <w:lvlText w:val="•"/>
      <w:lvlJc w:val="left"/>
      <w:pPr>
        <w:ind w:left="2751" w:hanging="360"/>
      </w:pPr>
      <w:rPr>
        <w:rFonts w:hint="default"/>
      </w:rPr>
    </w:lvl>
    <w:lvl w:ilvl="4" w:tplc="99BA0762">
      <w:numFmt w:val="bullet"/>
      <w:lvlText w:val="•"/>
      <w:lvlJc w:val="left"/>
      <w:pPr>
        <w:ind w:left="3766" w:hanging="360"/>
      </w:pPr>
      <w:rPr>
        <w:rFonts w:hint="default"/>
      </w:rPr>
    </w:lvl>
    <w:lvl w:ilvl="5" w:tplc="A3D46CB4">
      <w:numFmt w:val="bullet"/>
      <w:lvlText w:val="•"/>
      <w:lvlJc w:val="left"/>
      <w:pPr>
        <w:ind w:left="4782" w:hanging="360"/>
      </w:pPr>
      <w:rPr>
        <w:rFonts w:hint="default"/>
      </w:rPr>
    </w:lvl>
    <w:lvl w:ilvl="6" w:tplc="925AF650">
      <w:numFmt w:val="bullet"/>
      <w:lvlText w:val="•"/>
      <w:lvlJc w:val="left"/>
      <w:pPr>
        <w:ind w:left="5797" w:hanging="360"/>
      </w:pPr>
      <w:rPr>
        <w:rFonts w:hint="default"/>
      </w:rPr>
    </w:lvl>
    <w:lvl w:ilvl="7" w:tplc="E508E2C8">
      <w:numFmt w:val="bullet"/>
      <w:lvlText w:val="•"/>
      <w:lvlJc w:val="left"/>
      <w:pPr>
        <w:ind w:left="6813" w:hanging="360"/>
      </w:pPr>
      <w:rPr>
        <w:rFonts w:hint="default"/>
      </w:rPr>
    </w:lvl>
    <w:lvl w:ilvl="8" w:tplc="98AA1B32">
      <w:numFmt w:val="bullet"/>
      <w:lvlText w:val="•"/>
      <w:lvlJc w:val="left"/>
      <w:pPr>
        <w:ind w:left="7828" w:hanging="360"/>
      </w:pPr>
      <w:rPr>
        <w:rFonts w:hint="default"/>
      </w:rPr>
    </w:lvl>
  </w:abstractNum>
  <w:abstractNum w:abstractNumId="2" w15:restartNumberingAfterBreak="0">
    <w:nsid w:val="412B6183"/>
    <w:multiLevelType w:val="hybridMultilevel"/>
    <w:tmpl w:val="49FA5CD8"/>
    <w:lvl w:ilvl="0" w:tplc="45C89ADC">
      <w:numFmt w:val="bullet"/>
      <w:lvlText w:val="-"/>
      <w:lvlJc w:val="left"/>
      <w:pPr>
        <w:ind w:left="527" w:hanging="361"/>
      </w:pPr>
      <w:rPr>
        <w:rFonts w:ascii="Garamond" w:eastAsia="Garamond" w:hAnsi="Garamond" w:cs="Garamond" w:hint="default"/>
        <w:spacing w:val="-30"/>
        <w:w w:val="99"/>
        <w:sz w:val="24"/>
        <w:szCs w:val="24"/>
      </w:rPr>
    </w:lvl>
    <w:lvl w:ilvl="1" w:tplc="87460816">
      <w:numFmt w:val="bullet"/>
      <w:lvlText w:val="•"/>
      <w:lvlJc w:val="left"/>
      <w:pPr>
        <w:ind w:left="1472" w:hanging="361"/>
      </w:pPr>
      <w:rPr>
        <w:rFonts w:hint="default"/>
      </w:rPr>
    </w:lvl>
    <w:lvl w:ilvl="2" w:tplc="835600D2">
      <w:numFmt w:val="bullet"/>
      <w:lvlText w:val="•"/>
      <w:lvlJc w:val="left"/>
      <w:pPr>
        <w:ind w:left="2425" w:hanging="361"/>
      </w:pPr>
      <w:rPr>
        <w:rFonts w:hint="default"/>
      </w:rPr>
    </w:lvl>
    <w:lvl w:ilvl="3" w:tplc="FA12288A">
      <w:numFmt w:val="bullet"/>
      <w:lvlText w:val="•"/>
      <w:lvlJc w:val="left"/>
      <w:pPr>
        <w:ind w:left="3377" w:hanging="361"/>
      </w:pPr>
      <w:rPr>
        <w:rFonts w:hint="default"/>
      </w:rPr>
    </w:lvl>
    <w:lvl w:ilvl="4" w:tplc="BCB4CABC">
      <w:numFmt w:val="bullet"/>
      <w:lvlText w:val="•"/>
      <w:lvlJc w:val="left"/>
      <w:pPr>
        <w:ind w:left="4330" w:hanging="361"/>
      </w:pPr>
      <w:rPr>
        <w:rFonts w:hint="default"/>
      </w:rPr>
    </w:lvl>
    <w:lvl w:ilvl="5" w:tplc="2A5095BE">
      <w:numFmt w:val="bullet"/>
      <w:lvlText w:val="•"/>
      <w:lvlJc w:val="left"/>
      <w:pPr>
        <w:ind w:left="5283" w:hanging="361"/>
      </w:pPr>
      <w:rPr>
        <w:rFonts w:hint="default"/>
      </w:rPr>
    </w:lvl>
    <w:lvl w:ilvl="6" w:tplc="31A27B58">
      <w:numFmt w:val="bullet"/>
      <w:lvlText w:val="•"/>
      <w:lvlJc w:val="left"/>
      <w:pPr>
        <w:ind w:left="6235" w:hanging="361"/>
      </w:pPr>
      <w:rPr>
        <w:rFonts w:hint="default"/>
      </w:rPr>
    </w:lvl>
    <w:lvl w:ilvl="7" w:tplc="69C66DD4">
      <w:numFmt w:val="bullet"/>
      <w:lvlText w:val="•"/>
      <w:lvlJc w:val="left"/>
      <w:pPr>
        <w:ind w:left="7188" w:hanging="361"/>
      </w:pPr>
      <w:rPr>
        <w:rFonts w:hint="default"/>
      </w:rPr>
    </w:lvl>
    <w:lvl w:ilvl="8" w:tplc="BF023C40">
      <w:numFmt w:val="bullet"/>
      <w:lvlText w:val="•"/>
      <w:lvlJc w:val="left"/>
      <w:pPr>
        <w:ind w:left="8141" w:hanging="361"/>
      </w:pPr>
      <w:rPr>
        <w:rFonts w:hint="default"/>
      </w:rPr>
    </w:lvl>
  </w:abstractNum>
  <w:abstractNum w:abstractNumId="3" w15:restartNumberingAfterBreak="0">
    <w:nsid w:val="414C3CB8"/>
    <w:multiLevelType w:val="hybridMultilevel"/>
    <w:tmpl w:val="6AAE05EA"/>
    <w:lvl w:ilvl="0" w:tplc="94E6BBC8">
      <w:numFmt w:val="bullet"/>
      <w:lvlText w:val="-"/>
      <w:lvlJc w:val="left"/>
      <w:pPr>
        <w:ind w:left="924" w:hanging="360"/>
      </w:pPr>
      <w:rPr>
        <w:rFonts w:ascii="Arial" w:eastAsia="Garamond" w:hAnsi="Arial" w:cs="Arial" w:hint="default"/>
      </w:rPr>
    </w:lvl>
    <w:lvl w:ilvl="1" w:tplc="04100003" w:tentative="1">
      <w:start w:val="1"/>
      <w:numFmt w:val="bullet"/>
      <w:lvlText w:val="o"/>
      <w:lvlJc w:val="left"/>
      <w:pPr>
        <w:ind w:left="1644" w:hanging="360"/>
      </w:pPr>
      <w:rPr>
        <w:rFonts w:ascii="Courier New" w:hAnsi="Courier New" w:cs="Courier New" w:hint="default"/>
      </w:rPr>
    </w:lvl>
    <w:lvl w:ilvl="2" w:tplc="04100005" w:tentative="1">
      <w:start w:val="1"/>
      <w:numFmt w:val="bullet"/>
      <w:lvlText w:val=""/>
      <w:lvlJc w:val="left"/>
      <w:pPr>
        <w:ind w:left="2364" w:hanging="360"/>
      </w:pPr>
      <w:rPr>
        <w:rFonts w:ascii="Wingdings" w:hAnsi="Wingdings" w:hint="default"/>
      </w:rPr>
    </w:lvl>
    <w:lvl w:ilvl="3" w:tplc="04100001" w:tentative="1">
      <w:start w:val="1"/>
      <w:numFmt w:val="bullet"/>
      <w:lvlText w:val=""/>
      <w:lvlJc w:val="left"/>
      <w:pPr>
        <w:ind w:left="3084" w:hanging="360"/>
      </w:pPr>
      <w:rPr>
        <w:rFonts w:ascii="Symbol" w:hAnsi="Symbol" w:hint="default"/>
      </w:rPr>
    </w:lvl>
    <w:lvl w:ilvl="4" w:tplc="04100003" w:tentative="1">
      <w:start w:val="1"/>
      <w:numFmt w:val="bullet"/>
      <w:lvlText w:val="o"/>
      <w:lvlJc w:val="left"/>
      <w:pPr>
        <w:ind w:left="3804" w:hanging="360"/>
      </w:pPr>
      <w:rPr>
        <w:rFonts w:ascii="Courier New" w:hAnsi="Courier New" w:cs="Courier New" w:hint="default"/>
      </w:rPr>
    </w:lvl>
    <w:lvl w:ilvl="5" w:tplc="04100005" w:tentative="1">
      <w:start w:val="1"/>
      <w:numFmt w:val="bullet"/>
      <w:lvlText w:val=""/>
      <w:lvlJc w:val="left"/>
      <w:pPr>
        <w:ind w:left="4524" w:hanging="360"/>
      </w:pPr>
      <w:rPr>
        <w:rFonts w:ascii="Wingdings" w:hAnsi="Wingdings" w:hint="default"/>
      </w:rPr>
    </w:lvl>
    <w:lvl w:ilvl="6" w:tplc="04100001" w:tentative="1">
      <w:start w:val="1"/>
      <w:numFmt w:val="bullet"/>
      <w:lvlText w:val=""/>
      <w:lvlJc w:val="left"/>
      <w:pPr>
        <w:ind w:left="5244" w:hanging="360"/>
      </w:pPr>
      <w:rPr>
        <w:rFonts w:ascii="Symbol" w:hAnsi="Symbol" w:hint="default"/>
      </w:rPr>
    </w:lvl>
    <w:lvl w:ilvl="7" w:tplc="04100003" w:tentative="1">
      <w:start w:val="1"/>
      <w:numFmt w:val="bullet"/>
      <w:lvlText w:val="o"/>
      <w:lvlJc w:val="left"/>
      <w:pPr>
        <w:ind w:left="5964" w:hanging="360"/>
      </w:pPr>
      <w:rPr>
        <w:rFonts w:ascii="Courier New" w:hAnsi="Courier New" w:cs="Courier New" w:hint="default"/>
      </w:rPr>
    </w:lvl>
    <w:lvl w:ilvl="8" w:tplc="04100005" w:tentative="1">
      <w:start w:val="1"/>
      <w:numFmt w:val="bullet"/>
      <w:lvlText w:val=""/>
      <w:lvlJc w:val="left"/>
      <w:pPr>
        <w:ind w:left="6684" w:hanging="360"/>
      </w:pPr>
      <w:rPr>
        <w:rFonts w:ascii="Wingdings" w:hAnsi="Wingdings" w:hint="default"/>
      </w:rPr>
    </w:lvl>
  </w:abstractNum>
  <w:abstractNum w:abstractNumId="4" w15:restartNumberingAfterBreak="0">
    <w:nsid w:val="48BD5029"/>
    <w:multiLevelType w:val="hybridMultilevel"/>
    <w:tmpl w:val="A164E7AC"/>
    <w:lvl w:ilvl="0" w:tplc="A4364572">
      <w:numFmt w:val="bullet"/>
      <w:lvlText w:val="-"/>
      <w:lvlJc w:val="left"/>
      <w:pPr>
        <w:ind w:left="1182" w:hanging="360"/>
      </w:pPr>
      <w:rPr>
        <w:rFonts w:ascii="Arial" w:eastAsia="Garamond" w:hAnsi="Arial" w:cs="Arial" w:hint="default"/>
      </w:rPr>
    </w:lvl>
    <w:lvl w:ilvl="1" w:tplc="04100003" w:tentative="1">
      <w:start w:val="1"/>
      <w:numFmt w:val="bullet"/>
      <w:lvlText w:val="o"/>
      <w:lvlJc w:val="left"/>
      <w:pPr>
        <w:ind w:left="1902" w:hanging="360"/>
      </w:pPr>
      <w:rPr>
        <w:rFonts w:ascii="Courier New" w:hAnsi="Courier New" w:cs="Courier New" w:hint="default"/>
      </w:rPr>
    </w:lvl>
    <w:lvl w:ilvl="2" w:tplc="04100005" w:tentative="1">
      <w:start w:val="1"/>
      <w:numFmt w:val="bullet"/>
      <w:lvlText w:val=""/>
      <w:lvlJc w:val="left"/>
      <w:pPr>
        <w:ind w:left="2622" w:hanging="360"/>
      </w:pPr>
      <w:rPr>
        <w:rFonts w:ascii="Wingdings" w:hAnsi="Wingdings" w:hint="default"/>
      </w:rPr>
    </w:lvl>
    <w:lvl w:ilvl="3" w:tplc="04100001" w:tentative="1">
      <w:start w:val="1"/>
      <w:numFmt w:val="bullet"/>
      <w:lvlText w:val=""/>
      <w:lvlJc w:val="left"/>
      <w:pPr>
        <w:ind w:left="3342" w:hanging="360"/>
      </w:pPr>
      <w:rPr>
        <w:rFonts w:ascii="Symbol" w:hAnsi="Symbol" w:hint="default"/>
      </w:rPr>
    </w:lvl>
    <w:lvl w:ilvl="4" w:tplc="04100003" w:tentative="1">
      <w:start w:val="1"/>
      <w:numFmt w:val="bullet"/>
      <w:lvlText w:val="o"/>
      <w:lvlJc w:val="left"/>
      <w:pPr>
        <w:ind w:left="4062" w:hanging="360"/>
      </w:pPr>
      <w:rPr>
        <w:rFonts w:ascii="Courier New" w:hAnsi="Courier New" w:cs="Courier New" w:hint="default"/>
      </w:rPr>
    </w:lvl>
    <w:lvl w:ilvl="5" w:tplc="04100005" w:tentative="1">
      <w:start w:val="1"/>
      <w:numFmt w:val="bullet"/>
      <w:lvlText w:val=""/>
      <w:lvlJc w:val="left"/>
      <w:pPr>
        <w:ind w:left="4782" w:hanging="360"/>
      </w:pPr>
      <w:rPr>
        <w:rFonts w:ascii="Wingdings" w:hAnsi="Wingdings" w:hint="default"/>
      </w:rPr>
    </w:lvl>
    <w:lvl w:ilvl="6" w:tplc="04100001" w:tentative="1">
      <w:start w:val="1"/>
      <w:numFmt w:val="bullet"/>
      <w:lvlText w:val=""/>
      <w:lvlJc w:val="left"/>
      <w:pPr>
        <w:ind w:left="5502" w:hanging="360"/>
      </w:pPr>
      <w:rPr>
        <w:rFonts w:ascii="Symbol" w:hAnsi="Symbol" w:hint="default"/>
      </w:rPr>
    </w:lvl>
    <w:lvl w:ilvl="7" w:tplc="04100003" w:tentative="1">
      <w:start w:val="1"/>
      <w:numFmt w:val="bullet"/>
      <w:lvlText w:val="o"/>
      <w:lvlJc w:val="left"/>
      <w:pPr>
        <w:ind w:left="6222" w:hanging="360"/>
      </w:pPr>
      <w:rPr>
        <w:rFonts w:ascii="Courier New" w:hAnsi="Courier New" w:cs="Courier New" w:hint="default"/>
      </w:rPr>
    </w:lvl>
    <w:lvl w:ilvl="8" w:tplc="04100005" w:tentative="1">
      <w:start w:val="1"/>
      <w:numFmt w:val="bullet"/>
      <w:lvlText w:val=""/>
      <w:lvlJc w:val="left"/>
      <w:pPr>
        <w:ind w:left="6942" w:hanging="360"/>
      </w:pPr>
      <w:rPr>
        <w:rFonts w:ascii="Wingdings" w:hAnsi="Wingdings" w:hint="default"/>
      </w:rPr>
    </w:lvl>
  </w:abstractNum>
  <w:abstractNum w:abstractNumId="5" w15:restartNumberingAfterBreak="0">
    <w:nsid w:val="5E216DE2"/>
    <w:multiLevelType w:val="hybridMultilevel"/>
    <w:tmpl w:val="B880ADE4"/>
    <w:lvl w:ilvl="0" w:tplc="0BC87D20">
      <w:numFmt w:val="bullet"/>
      <w:lvlText w:val="-"/>
      <w:lvlJc w:val="left"/>
      <w:pPr>
        <w:ind w:left="462" w:hanging="360"/>
      </w:pPr>
      <w:rPr>
        <w:rFonts w:ascii="Arial" w:eastAsia="Garamond" w:hAnsi="Arial" w:cs="Arial" w:hint="default"/>
      </w:rPr>
    </w:lvl>
    <w:lvl w:ilvl="1" w:tplc="04100003" w:tentative="1">
      <w:start w:val="1"/>
      <w:numFmt w:val="bullet"/>
      <w:lvlText w:val="o"/>
      <w:lvlJc w:val="left"/>
      <w:pPr>
        <w:ind w:left="1182" w:hanging="360"/>
      </w:pPr>
      <w:rPr>
        <w:rFonts w:ascii="Courier New" w:hAnsi="Courier New" w:cs="Courier New" w:hint="default"/>
      </w:rPr>
    </w:lvl>
    <w:lvl w:ilvl="2" w:tplc="04100005" w:tentative="1">
      <w:start w:val="1"/>
      <w:numFmt w:val="bullet"/>
      <w:lvlText w:val=""/>
      <w:lvlJc w:val="left"/>
      <w:pPr>
        <w:ind w:left="1902" w:hanging="360"/>
      </w:pPr>
      <w:rPr>
        <w:rFonts w:ascii="Wingdings" w:hAnsi="Wingdings" w:hint="default"/>
      </w:rPr>
    </w:lvl>
    <w:lvl w:ilvl="3" w:tplc="04100001" w:tentative="1">
      <w:start w:val="1"/>
      <w:numFmt w:val="bullet"/>
      <w:lvlText w:val=""/>
      <w:lvlJc w:val="left"/>
      <w:pPr>
        <w:ind w:left="2622" w:hanging="360"/>
      </w:pPr>
      <w:rPr>
        <w:rFonts w:ascii="Symbol" w:hAnsi="Symbol" w:hint="default"/>
      </w:rPr>
    </w:lvl>
    <w:lvl w:ilvl="4" w:tplc="04100003" w:tentative="1">
      <w:start w:val="1"/>
      <w:numFmt w:val="bullet"/>
      <w:lvlText w:val="o"/>
      <w:lvlJc w:val="left"/>
      <w:pPr>
        <w:ind w:left="3342" w:hanging="360"/>
      </w:pPr>
      <w:rPr>
        <w:rFonts w:ascii="Courier New" w:hAnsi="Courier New" w:cs="Courier New" w:hint="default"/>
      </w:rPr>
    </w:lvl>
    <w:lvl w:ilvl="5" w:tplc="04100005" w:tentative="1">
      <w:start w:val="1"/>
      <w:numFmt w:val="bullet"/>
      <w:lvlText w:val=""/>
      <w:lvlJc w:val="left"/>
      <w:pPr>
        <w:ind w:left="4062" w:hanging="360"/>
      </w:pPr>
      <w:rPr>
        <w:rFonts w:ascii="Wingdings" w:hAnsi="Wingdings" w:hint="default"/>
      </w:rPr>
    </w:lvl>
    <w:lvl w:ilvl="6" w:tplc="04100001" w:tentative="1">
      <w:start w:val="1"/>
      <w:numFmt w:val="bullet"/>
      <w:lvlText w:val=""/>
      <w:lvlJc w:val="left"/>
      <w:pPr>
        <w:ind w:left="4782" w:hanging="360"/>
      </w:pPr>
      <w:rPr>
        <w:rFonts w:ascii="Symbol" w:hAnsi="Symbol" w:hint="default"/>
      </w:rPr>
    </w:lvl>
    <w:lvl w:ilvl="7" w:tplc="04100003" w:tentative="1">
      <w:start w:val="1"/>
      <w:numFmt w:val="bullet"/>
      <w:lvlText w:val="o"/>
      <w:lvlJc w:val="left"/>
      <w:pPr>
        <w:ind w:left="5502" w:hanging="360"/>
      </w:pPr>
      <w:rPr>
        <w:rFonts w:ascii="Courier New" w:hAnsi="Courier New" w:cs="Courier New" w:hint="default"/>
      </w:rPr>
    </w:lvl>
    <w:lvl w:ilvl="8" w:tplc="04100005" w:tentative="1">
      <w:start w:val="1"/>
      <w:numFmt w:val="bullet"/>
      <w:lvlText w:val=""/>
      <w:lvlJc w:val="left"/>
      <w:pPr>
        <w:ind w:left="6222"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FA7"/>
    <w:rsid w:val="00020CD4"/>
    <w:rsid w:val="0002370D"/>
    <w:rsid w:val="00037CAE"/>
    <w:rsid w:val="000451EF"/>
    <w:rsid w:val="000516B1"/>
    <w:rsid w:val="000719F9"/>
    <w:rsid w:val="00081D74"/>
    <w:rsid w:val="000A7F40"/>
    <w:rsid w:val="000B4093"/>
    <w:rsid w:val="000F406E"/>
    <w:rsid w:val="000F49C9"/>
    <w:rsid w:val="00105F93"/>
    <w:rsid w:val="00123316"/>
    <w:rsid w:val="00131928"/>
    <w:rsid w:val="001332E3"/>
    <w:rsid w:val="0015138E"/>
    <w:rsid w:val="00190B50"/>
    <w:rsid w:val="001B0E5D"/>
    <w:rsid w:val="001B1D57"/>
    <w:rsid w:val="001F4478"/>
    <w:rsid w:val="00222AF1"/>
    <w:rsid w:val="00241FD3"/>
    <w:rsid w:val="00261336"/>
    <w:rsid w:val="00274629"/>
    <w:rsid w:val="0027499F"/>
    <w:rsid w:val="002767B0"/>
    <w:rsid w:val="002779EB"/>
    <w:rsid w:val="002B0246"/>
    <w:rsid w:val="002B10FE"/>
    <w:rsid w:val="002B76FF"/>
    <w:rsid w:val="002C2CD8"/>
    <w:rsid w:val="002C5AD8"/>
    <w:rsid w:val="002E4ED5"/>
    <w:rsid w:val="002E7A2F"/>
    <w:rsid w:val="002F1A3E"/>
    <w:rsid w:val="00311E0E"/>
    <w:rsid w:val="00312207"/>
    <w:rsid w:val="00315140"/>
    <w:rsid w:val="00354F90"/>
    <w:rsid w:val="00367DBD"/>
    <w:rsid w:val="003A33C9"/>
    <w:rsid w:val="003B6E33"/>
    <w:rsid w:val="003C5C08"/>
    <w:rsid w:val="003D2C73"/>
    <w:rsid w:val="003D5F95"/>
    <w:rsid w:val="003E0182"/>
    <w:rsid w:val="003F2685"/>
    <w:rsid w:val="00405235"/>
    <w:rsid w:val="0041020C"/>
    <w:rsid w:val="004302C8"/>
    <w:rsid w:val="00431F06"/>
    <w:rsid w:val="00446A0E"/>
    <w:rsid w:val="004648D4"/>
    <w:rsid w:val="004A49FA"/>
    <w:rsid w:val="004A7606"/>
    <w:rsid w:val="004C7F41"/>
    <w:rsid w:val="004D3400"/>
    <w:rsid w:val="004D536D"/>
    <w:rsid w:val="004F16CC"/>
    <w:rsid w:val="00500A50"/>
    <w:rsid w:val="0050760C"/>
    <w:rsid w:val="00521630"/>
    <w:rsid w:val="00523C06"/>
    <w:rsid w:val="00530875"/>
    <w:rsid w:val="00536084"/>
    <w:rsid w:val="00537DF7"/>
    <w:rsid w:val="00554E97"/>
    <w:rsid w:val="0057346C"/>
    <w:rsid w:val="0059176A"/>
    <w:rsid w:val="005B144C"/>
    <w:rsid w:val="005B48E0"/>
    <w:rsid w:val="005C6CF3"/>
    <w:rsid w:val="005D63A9"/>
    <w:rsid w:val="005F3B05"/>
    <w:rsid w:val="006274D6"/>
    <w:rsid w:val="00636B13"/>
    <w:rsid w:val="00642092"/>
    <w:rsid w:val="00646FDE"/>
    <w:rsid w:val="00662150"/>
    <w:rsid w:val="00665F1C"/>
    <w:rsid w:val="006710AC"/>
    <w:rsid w:val="006858EC"/>
    <w:rsid w:val="006A2052"/>
    <w:rsid w:val="006D6FB8"/>
    <w:rsid w:val="006D7FED"/>
    <w:rsid w:val="006F46CF"/>
    <w:rsid w:val="00726890"/>
    <w:rsid w:val="007451B4"/>
    <w:rsid w:val="00753E22"/>
    <w:rsid w:val="0078077C"/>
    <w:rsid w:val="00790B49"/>
    <w:rsid w:val="007A2541"/>
    <w:rsid w:val="007A26EB"/>
    <w:rsid w:val="007A280B"/>
    <w:rsid w:val="007A3877"/>
    <w:rsid w:val="007B30A1"/>
    <w:rsid w:val="007B7044"/>
    <w:rsid w:val="007C6266"/>
    <w:rsid w:val="007D0529"/>
    <w:rsid w:val="007D67E6"/>
    <w:rsid w:val="00802DFF"/>
    <w:rsid w:val="008204EC"/>
    <w:rsid w:val="00876935"/>
    <w:rsid w:val="00877874"/>
    <w:rsid w:val="008A3D8D"/>
    <w:rsid w:val="008B61DC"/>
    <w:rsid w:val="008E0C64"/>
    <w:rsid w:val="0090614D"/>
    <w:rsid w:val="00926187"/>
    <w:rsid w:val="0095513E"/>
    <w:rsid w:val="0096087B"/>
    <w:rsid w:val="00962A8F"/>
    <w:rsid w:val="00972D5E"/>
    <w:rsid w:val="00983E77"/>
    <w:rsid w:val="0098640D"/>
    <w:rsid w:val="00986AE6"/>
    <w:rsid w:val="009C0F6C"/>
    <w:rsid w:val="009F1725"/>
    <w:rsid w:val="00A035DA"/>
    <w:rsid w:val="00A1267D"/>
    <w:rsid w:val="00A1391A"/>
    <w:rsid w:val="00A3207E"/>
    <w:rsid w:val="00A33604"/>
    <w:rsid w:val="00A610AA"/>
    <w:rsid w:val="00A72DEF"/>
    <w:rsid w:val="00A7396E"/>
    <w:rsid w:val="00A7417D"/>
    <w:rsid w:val="00A81DF7"/>
    <w:rsid w:val="00A85004"/>
    <w:rsid w:val="00A87380"/>
    <w:rsid w:val="00A93CFA"/>
    <w:rsid w:val="00AA7456"/>
    <w:rsid w:val="00AB04FB"/>
    <w:rsid w:val="00AB493A"/>
    <w:rsid w:val="00AD2450"/>
    <w:rsid w:val="00AE35CF"/>
    <w:rsid w:val="00B02292"/>
    <w:rsid w:val="00B0309B"/>
    <w:rsid w:val="00B03C0C"/>
    <w:rsid w:val="00B152D7"/>
    <w:rsid w:val="00B17CD8"/>
    <w:rsid w:val="00B4522D"/>
    <w:rsid w:val="00B57198"/>
    <w:rsid w:val="00B71B4F"/>
    <w:rsid w:val="00B77CA4"/>
    <w:rsid w:val="00B85E13"/>
    <w:rsid w:val="00B94841"/>
    <w:rsid w:val="00B9570A"/>
    <w:rsid w:val="00BA4D18"/>
    <w:rsid w:val="00BB7AF3"/>
    <w:rsid w:val="00BD34E1"/>
    <w:rsid w:val="00BE2AED"/>
    <w:rsid w:val="00BF43DB"/>
    <w:rsid w:val="00BF57D7"/>
    <w:rsid w:val="00C03F67"/>
    <w:rsid w:val="00C24AC2"/>
    <w:rsid w:val="00C357F9"/>
    <w:rsid w:val="00C3594C"/>
    <w:rsid w:val="00C540BD"/>
    <w:rsid w:val="00C549A9"/>
    <w:rsid w:val="00C627EB"/>
    <w:rsid w:val="00C737E0"/>
    <w:rsid w:val="00C80E77"/>
    <w:rsid w:val="00C93785"/>
    <w:rsid w:val="00CC00A9"/>
    <w:rsid w:val="00CC3F76"/>
    <w:rsid w:val="00CC480A"/>
    <w:rsid w:val="00CC6A27"/>
    <w:rsid w:val="00CF7546"/>
    <w:rsid w:val="00D02892"/>
    <w:rsid w:val="00D1067A"/>
    <w:rsid w:val="00D15EEE"/>
    <w:rsid w:val="00D24034"/>
    <w:rsid w:val="00D2406F"/>
    <w:rsid w:val="00D276FB"/>
    <w:rsid w:val="00D46817"/>
    <w:rsid w:val="00D56DD6"/>
    <w:rsid w:val="00D62F34"/>
    <w:rsid w:val="00D67052"/>
    <w:rsid w:val="00D823E4"/>
    <w:rsid w:val="00D86E9F"/>
    <w:rsid w:val="00D94925"/>
    <w:rsid w:val="00DA4EA9"/>
    <w:rsid w:val="00DF0FA7"/>
    <w:rsid w:val="00E01912"/>
    <w:rsid w:val="00E30ADF"/>
    <w:rsid w:val="00E408D7"/>
    <w:rsid w:val="00E4666F"/>
    <w:rsid w:val="00E52BC8"/>
    <w:rsid w:val="00E53B19"/>
    <w:rsid w:val="00E55D03"/>
    <w:rsid w:val="00E60CFD"/>
    <w:rsid w:val="00E62AF2"/>
    <w:rsid w:val="00E63B58"/>
    <w:rsid w:val="00E71FE9"/>
    <w:rsid w:val="00E762C1"/>
    <w:rsid w:val="00E84851"/>
    <w:rsid w:val="00EA4756"/>
    <w:rsid w:val="00EB7C65"/>
    <w:rsid w:val="00EC430C"/>
    <w:rsid w:val="00EC69CB"/>
    <w:rsid w:val="00F21009"/>
    <w:rsid w:val="00F31B1B"/>
    <w:rsid w:val="00F4608B"/>
    <w:rsid w:val="00F57692"/>
    <w:rsid w:val="00F61748"/>
    <w:rsid w:val="00F87A18"/>
    <w:rsid w:val="00F91E7A"/>
    <w:rsid w:val="00FA3E99"/>
    <w:rsid w:val="00FA576D"/>
    <w:rsid w:val="00FE512B"/>
    <w:rsid w:val="07A4071F"/>
    <w:rsid w:val="0E396A04"/>
    <w:rsid w:val="2CCE14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60231"/>
  <w15:docId w15:val="{DE7B0D97-AC86-49BC-AF2D-0AC30DF5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EC430C"/>
    <w:rPr>
      <w:rFonts w:ascii="Garamond" w:eastAsia="Garamond" w:hAnsi="Garamond" w:cs="Garamond"/>
    </w:rPr>
  </w:style>
  <w:style w:type="paragraph" w:styleId="Titolo1">
    <w:name w:val="heading 1"/>
    <w:basedOn w:val="Normale"/>
    <w:uiPriority w:val="1"/>
    <w:qFormat/>
    <w:rsid w:val="00EC430C"/>
    <w:pPr>
      <w:spacing w:before="77"/>
      <w:ind w:left="359"/>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sid w:val="00EC430C"/>
    <w:pPr>
      <w:ind w:left="100"/>
    </w:pPr>
    <w:rPr>
      <w:sz w:val="24"/>
      <w:szCs w:val="24"/>
    </w:rPr>
  </w:style>
  <w:style w:type="paragraph" w:styleId="Paragrafoelenco">
    <w:name w:val="List Paragraph"/>
    <w:basedOn w:val="Normale"/>
    <w:uiPriority w:val="99"/>
    <w:qFormat/>
    <w:rsid w:val="00EC430C"/>
    <w:pPr>
      <w:spacing w:before="77"/>
      <w:ind w:left="527" w:right="106" w:hanging="360"/>
    </w:pPr>
  </w:style>
  <w:style w:type="paragraph" w:customStyle="1" w:styleId="TableParagraph">
    <w:name w:val="Table Paragraph"/>
    <w:basedOn w:val="Normale"/>
    <w:uiPriority w:val="1"/>
    <w:qFormat/>
    <w:rsid w:val="00EC430C"/>
    <w:pPr>
      <w:ind w:left="560" w:hanging="360"/>
    </w:pPr>
  </w:style>
  <w:style w:type="paragraph" w:styleId="Intestazione">
    <w:name w:val="header"/>
    <w:basedOn w:val="Normale"/>
    <w:link w:val="IntestazioneCarattere"/>
    <w:uiPriority w:val="99"/>
    <w:unhideWhenUsed/>
    <w:rsid w:val="00E53B19"/>
    <w:pPr>
      <w:tabs>
        <w:tab w:val="center" w:pos="4819"/>
        <w:tab w:val="right" w:pos="9638"/>
      </w:tabs>
    </w:pPr>
  </w:style>
  <w:style w:type="character" w:customStyle="1" w:styleId="IntestazioneCarattere">
    <w:name w:val="Intestazione Carattere"/>
    <w:basedOn w:val="Carpredefinitoparagrafo"/>
    <w:link w:val="Intestazione"/>
    <w:uiPriority w:val="99"/>
    <w:rsid w:val="00E53B19"/>
    <w:rPr>
      <w:rFonts w:ascii="Garamond" w:eastAsia="Garamond" w:hAnsi="Garamond" w:cs="Garamond"/>
    </w:rPr>
  </w:style>
  <w:style w:type="paragraph" w:styleId="Pidipagina">
    <w:name w:val="footer"/>
    <w:basedOn w:val="Normale"/>
    <w:link w:val="PidipaginaCarattere"/>
    <w:uiPriority w:val="99"/>
    <w:unhideWhenUsed/>
    <w:rsid w:val="00E53B19"/>
    <w:pPr>
      <w:tabs>
        <w:tab w:val="center" w:pos="4819"/>
        <w:tab w:val="right" w:pos="9638"/>
      </w:tabs>
    </w:pPr>
  </w:style>
  <w:style w:type="character" w:customStyle="1" w:styleId="PidipaginaCarattere">
    <w:name w:val="Piè di pagina Carattere"/>
    <w:basedOn w:val="Carpredefinitoparagrafo"/>
    <w:link w:val="Pidipagina"/>
    <w:uiPriority w:val="99"/>
    <w:rsid w:val="00E53B19"/>
    <w:rPr>
      <w:rFonts w:ascii="Garamond" w:eastAsia="Garamond" w:hAnsi="Garamond" w:cs="Garamond"/>
    </w:rPr>
  </w:style>
  <w:style w:type="paragraph" w:styleId="NormaleWeb">
    <w:name w:val="Normal (Web)"/>
    <w:basedOn w:val="Normale"/>
    <w:uiPriority w:val="99"/>
    <w:rsid w:val="00E53B19"/>
    <w:pPr>
      <w:widowControl/>
      <w:spacing w:before="100" w:beforeAutospacing="1" w:after="100" w:afterAutospacing="1"/>
    </w:pPr>
    <w:rPr>
      <w:rFonts w:ascii="Courier New" w:eastAsia="Times New Roman" w:hAnsi="Courier New" w:cs="Courier New"/>
      <w:color w:val="000000"/>
      <w:sz w:val="21"/>
      <w:szCs w:val="21"/>
    </w:rPr>
  </w:style>
  <w:style w:type="character" w:styleId="Rimandocommento">
    <w:name w:val="annotation reference"/>
    <w:basedOn w:val="Carpredefinitoparagrafo"/>
    <w:uiPriority w:val="99"/>
    <w:semiHidden/>
    <w:unhideWhenUsed/>
    <w:rsid w:val="004302C8"/>
    <w:rPr>
      <w:sz w:val="16"/>
      <w:szCs w:val="16"/>
    </w:rPr>
  </w:style>
  <w:style w:type="paragraph" w:styleId="Testocommento">
    <w:name w:val="annotation text"/>
    <w:basedOn w:val="Normale"/>
    <w:link w:val="TestocommentoCarattere"/>
    <w:uiPriority w:val="99"/>
    <w:semiHidden/>
    <w:unhideWhenUsed/>
    <w:rsid w:val="004302C8"/>
    <w:rPr>
      <w:rFonts w:ascii="Arial" w:eastAsia="Arial" w:hAnsi="Arial" w:cs="Arial"/>
      <w:sz w:val="20"/>
      <w:szCs w:val="20"/>
      <w:lang w:val="it-IT"/>
    </w:rPr>
  </w:style>
  <w:style w:type="character" w:customStyle="1" w:styleId="TestocommentoCarattere">
    <w:name w:val="Testo commento Carattere"/>
    <w:basedOn w:val="Carpredefinitoparagrafo"/>
    <w:link w:val="Testocommento"/>
    <w:uiPriority w:val="99"/>
    <w:semiHidden/>
    <w:rsid w:val="004302C8"/>
    <w:rPr>
      <w:rFonts w:ascii="Arial" w:eastAsia="Arial" w:hAnsi="Arial" w:cs="Arial"/>
      <w:sz w:val="20"/>
      <w:szCs w:val="20"/>
      <w:lang w:val="it-IT"/>
    </w:rPr>
  </w:style>
  <w:style w:type="paragraph" w:styleId="Testofumetto">
    <w:name w:val="Balloon Text"/>
    <w:basedOn w:val="Normale"/>
    <w:link w:val="TestofumettoCarattere"/>
    <w:uiPriority w:val="99"/>
    <w:semiHidden/>
    <w:unhideWhenUsed/>
    <w:rsid w:val="004302C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02C8"/>
    <w:rPr>
      <w:rFonts w:ascii="Segoe UI" w:eastAsia="Garamond"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4302C8"/>
    <w:rPr>
      <w:rFonts w:ascii="Garamond" w:eastAsia="Garamond" w:hAnsi="Garamond" w:cs="Garamond"/>
      <w:b/>
      <w:bCs/>
      <w:lang w:val="en-US"/>
    </w:rPr>
  </w:style>
  <w:style w:type="character" w:customStyle="1" w:styleId="SoggettocommentoCarattere">
    <w:name w:val="Soggetto commento Carattere"/>
    <w:basedOn w:val="TestocommentoCarattere"/>
    <w:link w:val="Soggettocommento"/>
    <w:uiPriority w:val="99"/>
    <w:semiHidden/>
    <w:rsid w:val="004302C8"/>
    <w:rPr>
      <w:rFonts w:ascii="Garamond" w:eastAsia="Garamond" w:hAnsi="Garamond" w:cs="Garamond"/>
      <w:b/>
      <w:bCs/>
      <w:sz w:val="20"/>
      <w:szCs w:val="20"/>
      <w:lang w:val="it-IT"/>
    </w:rPr>
  </w:style>
  <w:style w:type="paragraph" w:customStyle="1" w:styleId="xmsonormal">
    <w:name w:val="x_msonormal"/>
    <w:basedOn w:val="Normale"/>
    <w:rsid w:val="0096087B"/>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normaltextrun">
    <w:name w:val="normaltextrun"/>
    <w:basedOn w:val="Carpredefinitoparagrafo"/>
    <w:rsid w:val="00C80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657033">
      <w:bodyDiv w:val="1"/>
      <w:marLeft w:val="0"/>
      <w:marRight w:val="0"/>
      <w:marTop w:val="0"/>
      <w:marBottom w:val="0"/>
      <w:divBdr>
        <w:top w:val="none" w:sz="0" w:space="0" w:color="auto"/>
        <w:left w:val="none" w:sz="0" w:space="0" w:color="auto"/>
        <w:bottom w:val="none" w:sz="0" w:space="0" w:color="auto"/>
        <w:right w:val="none" w:sz="0" w:space="0" w:color="auto"/>
      </w:divBdr>
    </w:div>
    <w:div w:id="542328888">
      <w:bodyDiv w:val="1"/>
      <w:marLeft w:val="0"/>
      <w:marRight w:val="0"/>
      <w:marTop w:val="0"/>
      <w:marBottom w:val="0"/>
      <w:divBdr>
        <w:top w:val="none" w:sz="0" w:space="0" w:color="auto"/>
        <w:left w:val="none" w:sz="0" w:space="0" w:color="auto"/>
        <w:bottom w:val="none" w:sz="0" w:space="0" w:color="auto"/>
        <w:right w:val="none" w:sz="0" w:space="0" w:color="auto"/>
      </w:divBdr>
    </w:div>
    <w:div w:id="1205944987">
      <w:bodyDiv w:val="1"/>
      <w:marLeft w:val="0"/>
      <w:marRight w:val="0"/>
      <w:marTop w:val="0"/>
      <w:marBottom w:val="0"/>
      <w:divBdr>
        <w:top w:val="none" w:sz="0" w:space="0" w:color="auto"/>
        <w:left w:val="none" w:sz="0" w:space="0" w:color="auto"/>
        <w:bottom w:val="none" w:sz="0" w:space="0" w:color="auto"/>
        <w:right w:val="none" w:sz="0" w:space="0" w:color="auto"/>
      </w:divBdr>
    </w:div>
    <w:div w:id="1254704135">
      <w:bodyDiv w:val="1"/>
      <w:marLeft w:val="0"/>
      <w:marRight w:val="0"/>
      <w:marTop w:val="0"/>
      <w:marBottom w:val="0"/>
      <w:divBdr>
        <w:top w:val="none" w:sz="0" w:space="0" w:color="auto"/>
        <w:left w:val="none" w:sz="0" w:space="0" w:color="auto"/>
        <w:bottom w:val="none" w:sz="0" w:space="0" w:color="auto"/>
        <w:right w:val="none" w:sz="0" w:space="0" w:color="auto"/>
      </w:divBdr>
    </w:div>
    <w:div w:id="1539195196">
      <w:bodyDiv w:val="1"/>
      <w:marLeft w:val="0"/>
      <w:marRight w:val="0"/>
      <w:marTop w:val="0"/>
      <w:marBottom w:val="0"/>
      <w:divBdr>
        <w:top w:val="none" w:sz="0" w:space="0" w:color="auto"/>
        <w:left w:val="none" w:sz="0" w:space="0" w:color="auto"/>
        <w:bottom w:val="none" w:sz="0" w:space="0" w:color="auto"/>
        <w:right w:val="none" w:sz="0" w:space="0" w:color="auto"/>
      </w:divBdr>
    </w:div>
    <w:div w:id="1815097037">
      <w:bodyDiv w:val="1"/>
      <w:marLeft w:val="0"/>
      <w:marRight w:val="0"/>
      <w:marTop w:val="0"/>
      <w:marBottom w:val="0"/>
      <w:divBdr>
        <w:top w:val="none" w:sz="0" w:space="0" w:color="auto"/>
        <w:left w:val="none" w:sz="0" w:space="0" w:color="auto"/>
        <w:bottom w:val="none" w:sz="0" w:space="0" w:color="auto"/>
        <w:right w:val="none" w:sz="0" w:space="0" w:color="auto"/>
      </w:divBdr>
    </w:div>
    <w:div w:id="2013994005">
      <w:bodyDiv w:val="1"/>
      <w:marLeft w:val="0"/>
      <w:marRight w:val="0"/>
      <w:marTop w:val="0"/>
      <w:marBottom w:val="0"/>
      <w:divBdr>
        <w:top w:val="none" w:sz="0" w:space="0" w:color="auto"/>
        <w:left w:val="none" w:sz="0" w:space="0" w:color="auto"/>
        <w:bottom w:val="none" w:sz="0" w:space="0" w:color="auto"/>
        <w:right w:val="none" w:sz="0" w:space="0" w:color="auto"/>
      </w:divBdr>
    </w:div>
    <w:div w:id="2097747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F7BBE-C2A9-45B0-BCCA-C5D520739DF9}">
  <ds:schemaRefs>
    <ds:schemaRef ds:uri="http://schemas.microsoft.com/sharepoint/v3/contenttype/forms"/>
  </ds:schemaRefs>
</ds:datastoreItem>
</file>

<file path=customXml/itemProps2.xml><?xml version="1.0" encoding="utf-8"?>
<ds:datastoreItem xmlns:ds="http://schemas.openxmlformats.org/officeDocument/2006/customXml" ds:itemID="{6C3A3C4F-437D-4C2A-9D67-B3445200B0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B65026-7E94-4E7B-B056-83122050E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DD2278-67C1-4FDC-BB2A-F95FF7635E9E}">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54433</vt:lpwstr>
  </property>
  <property fmtid="{D5CDD505-2E9C-101B-9397-08002B2CF9AE}" pid="4" name="OptimizationTime">
    <vt:lpwstr>20230719_1810</vt:lpwstr>
  </property>
</Properties>
</file>

<file path=docProps/app.xml><?xml version="1.0" encoding="utf-8"?>
<Properties xmlns="http://schemas.openxmlformats.org/officeDocument/2006/extended-properties" xmlns:vt="http://schemas.openxmlformats.org/officeDocument/2006/docPropsVTypes">
  <Template>Normal.dotm</Template>
  <TotalTime>14</TotalTime>
  <Pages>3</Pages>
  <Words>820</Words>
  <Characters>4677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Simone Paoletti</cp:lastModifiedBy>
  <cp:revision>17</cp:revision>
  <dcterms:created xsi:type="dcterms:W3CDTF">2023-04-03T14:59:00Z</dcterms:created>
  <dcterms:modified xsi:type="dcterms:W3CDTF">2023-07-19T15:20:00Z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2016-04-22T00:00:00Z</vt:filetime>
  </property>
  <property fmtid="{D5CDD505-2E9C-101B-9397-08002B2CF9AE}" pid="3" name="Creator">
    <vt:lpwstr>Microsoft® Word 2010</vt:lpwstr>
  </property>
  <property fmtid="{D5CDD505-2E9C-101B-9397-08002B2CF9AE}" pid="4" name="LastSaved">
    <vt:filetime>2016-06-23T00:00:00Z</vt:filetime>
  </property>
  <property fmtid="{D5CDD505-2E9C-101B-9397-08002B2CF9AE}" pid="5" name="ContentTypeId">
    <vt:lpwstr>0x01010090225F204297A2419B566472E05FFD3A</vt:lpwstr>
  </property>
</Properties>
</file>