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B535FD9" w14:textId="41C6E2BC" w:rsidR="00AF603F" w:rsidRDefault="00AF603F" w:rsidP="00AF603F">
      <w:pPr>
        <w:spacing w:after="120"/>
      </w:pPr>
      <w:r w:rsidRPr="00D947AF">
        <w:rPr>
          <w:rFonts w:ascii="Calibri" w:eastAsia="Calibri" w:hAnsi="Calibri"/>
          <w:noProof/>
        </w:rPr>
        <w:drawing>
          <wp:anchor distT="0" distB="0" distL="114300" distR="114300" simplePos="0" relativeHeight="251658241" behindDoc="0" locked="0" layoutInCell="1" allowOverlap="1" wp14:anchorId="7030F2E7" wp14:editId="551E8F38">
            <wp:simplePos x="0" y="0"/>
            <wp:positionH relativeFrom="column">
              <wp:posOffset>-25400</wp:posOffset>
            </wp:positionH>
            <wp:positionV relativeFrom="paragraph">
              <wp:posOffset>-257175</wp:posOffset>
            </wp:positionV>
            <wp:extent cx="1475105" cy="545465"/>
            <wp:effectExtent l="0" t="0" r="0" b="6985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67" t="17471" r="60387"/>
                    <a:stretch/>
                  </pic:blipFill>
                  <pic:spPr bwMode="auto">
                    <a:xfrm>
                      <a:off x="0" y="0"/>
                      <a:ext cx="1475105" cy="54546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Pr="00D947AF">
        <w:rPr>
          <w:rFonts w:ascii="Calibri" w:eastAsia="Calibri" w:hAnsi="Calibri"/>
          <w:noProof/>
        </w:rPr>
        <w:drawing>
          <wp:anchor distT="0" distB="0" distL="114300" distR="114300" simplePos="0" relativeHeight="251658240" behindDoc="0" locked="0" layoutInCell="1" allowOverlap="1" wp14:anchorId="54121D32" wp14:editId="7D4EDA6D">
            <wp:simplePos x="0" y="0"/>
            <wp:positionH relativeFrom="column">
              <wp:posOffset>4463415</wp:posOffset>
            </wp:positionH>
            <wp:positionV relativeFrom="paragraph">
              <wp:posOffset>-241300</wp:posOffset>
            </wp:positionV>
            <wp:extent cx="1679575" cy="513080"/>
            <wp:effectExtent l="0" t="0" r="0" b="127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2716" b="-9"/>
                    <a:stretch/>
                  </pic:blipFill>
                  <pic:spPr bwMode="auto">
                    <a:xfrm>
                      <a:off x="0" y="0"/>
                      <a:ext cx="1679575" cy="5130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890F993" w14:textId="77777777" w:rsidR="00AF603F" w:rsidRDefault="00AF603F" w:rsidP="00AF603F">
      <w:pPr>
        <w:spacing w:after="120"/>
      </w:pPr>
    </w:p>
    <w:p w14:paraId="7CC34C0C" w14:textId="77777777" w:rsidR="00AF603F" w:rsidRPr="007E3095" w:rsidRDefault="00AF603F" w:rsidP="00AF603F">
      <w:pPr>
        <w:tabs>
          <w:tab w:val="right" w:pos="9639"/>
        </w:tabs>
        <w:spacing w:after="120"/>
        <w:jc w:val="center"/>
        <w:rPr>
          <w:rFonts w:asciiTheme="minorHAnsi" w:hAnsiTheme="minorHAnsi" w:cstheme="minorHAnsi"/>
          <w:b/>
          <w:bCs/>
          <w:color w:val="002060"/>
          <w:sz w:val="36"/>
          <w:szCs w:val="36"/>
        </w:rPr>
      </w:pPr>
      <w:r w:rsidRPr="007E3095">
        <w:rPr>
          <w:rFonts w:asciiTheme="minorHAnsi" w:hAnsiTheme="minorHAnsi" w:cstheme="minorHAnsi"/>
          <w:b/>
          <w:bCs/>
          <w:color w:val="002060"/>
          <w:sz w:val="36"/>
          <w:szCs w:val="36"/>
        </w:rPr>
        <w:t>PROGRAMM</w:t>
      </w:r>
      <w:r>
        <w:rPr>
          <w:rFonts w:asciiTheme="minorHAnsi" w:hAnsiTheme="minorHAnsi" w:cstheme="minorHAnsi"/>
          <w:b/>
          <w:bCs/>
          <w:color w:val="002060"/>
          <w:sz w:val="36"/>
          <w:szCs w:val="36"/>
        </w:rPr>
        <w:t>I</w:t>
      </w:r>
      <w:r w:rsidRPr="007E3095">
        <w:rPr>
          <w:rFonts w:asciiTheme="minorHAnsi" w:hAnsiTheme="minorHAnsi" w:cstheme="minorHAnsi"/>
          <w:b/>
          <w:bCs/>
          <w:color w:val="002060"/>
          <w:sz w:val="36"/>
          <w:szCs w:val="36"/>
        </w:rPr>
        <w:t xml:space="preserve"> </w:t>
      </w:r>
      <w:r w:rsidRPr="007664E2">
        <w:rPr>
          <w:rFonts w:asciiTheme="minorHAnsi" w:hAnsiTheme="minorHAnsi" w:cstheme="minorHAnsi"/>
          <w:b/>
          <w:bCs/>
          <w:color w:val="002060"/>
          <w:sz w:val="36"/>
          <w:szCs w:val="36"/>
        </w:rPr>
        <w:t>NAZIONALI BMVI E ISF 2021</w:t>
      </w:r>
      <w:r w:rsidRPr="007E3095">
        <w:rPr>
          <w:rFonts w:asciiTheme="minorHAnsi" w:hAnsiTheme="minorHAnsi" w:cstheme="minorHAnsi"/>
          <w:b/>
          <w:bCs/>
          <w:color w:val="002060"/>
          <w:sz w:val="36"/>
          <w:szCs w:val="36"/>
        </w:rPr>
        <w:t>-2027</w:t>
      </w:r>
    </w:p>
    <w:p w14:paraId="6B496BC8" w14:textId="77777777" w:rsidR="00AF603F" w:rsidRPr="007E3095" w:rsidRDefault="00AF603F" w:rsidP="00AF603F">
      <w:pPr>
        <w:tabs>
          <w:tab w:val="right" w:pos="9639"/>
        </w:tabs>
        <w:spacing w:after="120"/>
        <w:jc w:val="center"/>
        <w:rPr>
          <w:rFonts w:asciiTheme="minorHAnsi" w:hAnsiTheme="minorHAnsi" w:cstheme="minorHAnsi"/>
          <w:b/>
          <w:bCs/>
          <w:color w:val="002060"/>
          <w:sz w:val="36"/>
          <w:szCs w:val="36"/>
        </w:rPr>
      </w:pPr>
    </w:p>
    <w:p w14:paraId="7AB8C892" w14:textId="77777777" w:rsidR="00AF603F" w:rsidRPr="007E3095" w:rsidRDefault="00AF603F" w:rsidP="00AF603F">
      <w:pPr>
        <w:shd w:val="clear" w:color="auto" w:fill="002060"/>
        <w:tabs>
          <w:tab w:val="right" w:pos="9639"/>
        </w:tabs>
        <w:spacing w:after="120"/>
        <w:jc w:val="center"/>
        <w:rPr>
          <w:rFonts w:asciiTheme="minorHAnsi" w:hAnsiTheme="minorHAnsi" w:cstheme="minorHAnsi"/>
          <w:sz w:val="32"/>
          <w:szCs w:val="32"/>
        </w:rPr>
      </w:pPr>
      <w:r>
        <w:rPr>
          <w:rFonts w:asciiTheme="minorHAnsi" w:hAnsiTheme="minorHAnsi" w:cstheme="minorHAnsi"/>
          <w:b/>
          <w:bCs/>
          <w:color w:val="FFFFFF"/>
          <w:sz w:val="36"/>
          <w:szCs w:val="36"/>
        </w:rPr>
        <w:t>Clausole</w:t>
      </w:r>
    </w:p>
    <w:p w14:paraId="1DF37F0E" w14:textId="77777777" w:rsidR="00AF603F" w:rsidRDefault="00AF603F" w:rsidP="00AF603F">
      <w:pPr>
        <w:tabs>
          <w:tab w:val="left" w:pos="0"/>
        </w:tabs>
        <w:spacing w:after="120"/>
        <w:jc w:val="both"/>
        <w:rPr>
          <w:rFonts w:ascii="Calibri" w:eastAsia="Calibri" w:hAnsi="Calibri"/>
        </w:rPr>
      </w:pPr>
    </w:p>
    <w:p w14:paraId="215DF2DC" w14:textId="567C2237" w:rsidR="00AF603F" w:rsidRPr="007E0EEE" w:rsidRDefault="00AF603F" w:rsidP="00AF603F">
      <w:pPr>
        <w:tabs>
          <w:tab w:val="left" w:pos="0"/>
        </w:tabs>
        <w:spacing w:after="120"/>
        <w:jc w:val="both"/>
        <w:rPr>
          <w:rFonts w:ascii="Calibri" w:eastAsia="Calibri" w:hAnsi="Calibri"/>
          <w:sz w:val="22"/>
          <w:szCs w:val="22"/>
        </w:rPr>
      </w:pPr>
      <w:r w:rsidRPr="007E0EEE">
        <w:rPr>
          <w:rFonts w:ascii="Calibri" w:eastAsia="Calibri" w:hAnsi="Calibri"/>
          <w:sz w:val="22"/>
          <w:szCs w:val="22"/>
        </w:rPr>
        <w:t xml:space="preserve">Nell’ambito delle progettualità finanziate a valere sui Programmi Nazionali BMVI e ISF 2021-2027, si riportano di seguito </w:t>
      </w:r>
      <w:r w:rsidR="00E00E19" w:rsidRPr="007E0EEE">
        <w:rPr>
          <w:rFonts w:ascii="Calibri" w:eastAsia="Calibri" w:hAnsi="Calibri"/>
          <w:sz w:val="22"/>
          <w:szCs w:val="22"/>
        </w:rPr>
        <w:t>alcuni de</w:t>
      </w:r>
      <w:r w:rsidRPr="007E0EEE">
        <w:rPr>
          <w:rFonts w:ascii="Calibri" w:eastAsia="Calibri" w:hAnsi="Calibri"/>
          <w:sz w:val="22"/>
          <w:szCs w:val="22"/>
        </w:rPr>
        <w:t xml:space="preserve">gli elementi da inserire nella documentazione afferente a tutte quelle procedure ad evidenza pubblica sottoscritte successivamente all’ammissione al finanziamento dell’iniziativa a cui si riferiscono. </w:t>
      </w:r>
    </w:p>
    <w:p w14:paraId="2C3AB34C" w14:textId="526C819F" w:rsidR="00AF603F" w:rsidRPr="007E0EEE" w:rsidRDefault="00AF603F" w:rsidP="00AF603F">
      <w:pPr>
        <w:tabs>
          <w:tab w:val="left" w:pos="0"/>
        </w:tabs>
        <w:spacing w:after="120"/>
        <w:jc w:val="both"/>
        <w:rPr>
          <w:rFonts w:ascii="Calibri" w:eastAsia="Calibri" w:hAnsi="Calibri"/>
          <w:sz w:val="22"/>
          <w:szCs w:val="22"/>
        </w:rPr>
      </w:pPr>
      <w:r w:rsidRPr="007E0EEE">
        <w:rPr>
          <w:rFonts w:ascii="Calibri" w:eastAsia="Calibri" w:hAnsi="Calibri"/>
          <w:b/>
          <w:sz w:val="22"/>
          <w:szCs w:val="22"/>
        </w:rPr>
        <w:t>Elementi da inserire</w:t>
      </w:r>
      <w:r w:rsidR="00766CA5" w:rsidRPr="007E0EEE">
        <w:rPr>
          <w:rFonts w:ascii="Calibri" w:eastAsia="Calibri" w:hAnsi="Calibri"/>
          <w:b/>
          <w:sz w:val="22"/>
          <w:szCs w:val="22"/>
        </w:rPr>
        <w:t xml:space="preserve"> sempre</w:t>
      </w:r>
      <w:r w:rsidRPr="007E0EEE">
        <w:rPr>
          <w:rFonts w:ascii="Calibri" w:eastAsia="Calibri" w:hAnsi="Calibri"/>
          <w:b/>
          <w:sz w:val="22"/>
          <w:szCs w:val="22"/>
        </w:rPr>
        <w:t xml:space="preserve"> nella documentazione di gara, contrattuale e/o di spesa </w:t>
      </w:r>
    </w:p>
    <w:p w14:paraId="62FD2820" w14:textId="06C64B62" w:rsidR="00AF603F" w:rsidRPr="007E0EEE" w:rsidRDefault="00766CA5" w:rsidP="00766CA5">
      <w:pPr>
        <w:numPr>
          <w:ilvl w:val="0"/>
          <w:numId w:val="1"/>
        </w:numPr>
        <w:spacing w:after="120"/>
        <w:ind w:left="284" w:hanging="284"/>
        <w:jc w:val="both"/>
        <w:rPr>
          <w:rFonts w:ascii="Calibri" w:eastAsia="Calibri" w:hAnsi="Calibri"/>
          <w:sz w:val="22"/>
          <w:szCs w:val="22"/>
        </w:rPr>
      </w:pPr>
      <w:r w:rsidRPr="007E0EEE">
        <w:rPr>
          <w:rFonts w:ascii="Calibri" w:eastAsia="Calibri" w:hAnsi="Calibri"/>
          <w:color w:val="2F5496" w:themeColor="accent1" w:themeShade="BF"/>
          <w:sz w:val="22"/>
          <w:szCs w:val="22"/>
        </w:rPr>
        <w:t xml:space="preserve">(da indicare nella </w:t>
      </w:r>
      <w:r w:rsidRPr="007E0EEE">
        <w:rPr>
          <w:rFonts w:ascii="Calibri" w:eastAsia="Calibri" w:hAnsi="Calibri"/>
          <w:color w:val="2F5496" w:themeColor="accent1" w:themeShade="BF"/>
          <w:sz w:val="22"/>
          <w:szCs w:val="22"/>
          <w:u w:val="single"/>
        </w:rPr>
        <w:t>documentazione di gara</w:t>
      </w:r>
      <w:r w:rsidRPr="007E0EEE">
        <w:rPr>
          <w:rFonts w:ascii="Calibri" w:eastAsia="Calibri" w:hAnsi="Calibri"/>
          <w:color w:val="2F5496" w:themeColor="accent1" w:themeShade="BF"/>
          <w:sz w:val="22"/>
          <w:szCs w:val="22"/>
        </w:rPr>
        <w:t xml:space="preserve"> [bando, disciplinare, capitolato, lettera di invito, richiesta di offerta, richiesta di trattativa diretta, ordine diretto di acquisto, schema di contratto], nel </w:t>
      </w:r>
      <w:r w:rsidRPr="007E0EEE">
        <w:rPr>
          <w:rFonts w:ascii="Calibri" w:eastAsia="Calibri" w:hAnsi="Calibri"/>
          <w:color w:val="2F5496" w:themeColor="accent1" w:themeShade="BF"/>
          <w:sz w:val="22"/>
          <w:szCs w:val="22"/>
          <w:u w:val="single"/>
        </w:rPr>
        <w:t>contratto</w:t>
      </w:r>
      <w:r w:rsidRPr="007E0EEE">
        <w:rPr>
          <w:rFonts w:ascii="Calibri" w:eastAsia="Calibri" w:hAnsi="Calibri"/>
          <w:color w:val="2F5496" w:themeColor="accent1" w:themeShade="BF"/>
          <w:sz w:val="22"/>
          <w:szCs w:val="22"/>
        </w:rPr>
        <w:t xml:space="preserve"> e nella </w:t>
      </w:r>
      <w:r w:rsidRPr="007E0EEE">
        <w:rPr>
          <w:rFonts w:ascii="Calibri" w:eastAsia="Calibri" w:hAnsi="Calibri"/>
          <w:color w:val="2F5496" w:themeColor="accent1" w:themeShade="BF"/>
          <w:sz w:val="22"/>
          <w:szCs w:val="22"/>
          <w:u w:val="single"/>
        </w:rPr>
        <w:t>documentazione di spesa</w:t>
      </w:r>
      <w:r w:rsidRPr="007E0EEE">
        <w:rPr>
          <w:rFonts w:ascii="Calibri" w:eastAsia="Calibri" w:hAnsi="Calibri"/>
          <w:color w:val="2F5496" w:themeColor="accent1" w:themeShade="BF"/>
          <w:sz w:val="22"/>
          <w:szCs w:val="22"/>
        </w:rPr>
        <w:t xml:space="preserve">) </w:t>
      </w:r>
      <w:r w:rsidR="00AF603F" w:rsidRPr="007E0EEE">
        <w:rPr>
          <w:rFonts w:ascii="Calibri" w:eastAsia="Calibri" w:hAnsi="Calibri"/>
          <w:sz w:val="22"/>
          <w:szCs w:val="22"/>
        </w:rPr>
        <w:t xml:space="preserve">Fonte di finanziamento: </w:t>
      </w:r>
      <w:r w:rsidRPr="007E0EEE">
        <w:rPr>
          <w:rFonts w:ascii="Calibri" w:eastAsia="Calibri" w:hAnsi="Calibri" w:cs="Calibri"/>
          <w:b/>
          <w:bCs/>
          <w:sz w:val="22"/>
          <w:szCs w:val="22"/>
        </w:rPr>
        <w:t>«</w:t>
      </w:r>
      <w:r w:rsidR="00AF603F" w:rsidRPr="007E0EEE">
        <w:rPr>
          <w:rFonts w:ascii="Calibri" w:eastAsia="Calibri" w:hAnsi="Calibri"/>
          <w:i/>
          <w:iCs/>
          <w:sz w:val="22"/>
          <w:szCs w:val="22"/>
        </w:rPr>
        <w:t>Programma Nazionale BMVI 2021-2027</w:t>
      </w:r>
      <w:r w:rsidRPr="007E0EEE">
        <w:rPr>
          <w:rFonts w:ascii="Calibri" w:eastAsia="Calibri" w:hAnsi="Calibri" w:cs="Calibri"/>
          <w:b/>
          <w:bCs/>
          <w:sz w:val="22"/>
          <w:szCs w:val="22"/>
        </w:rPr>
        <w:t>»</w:t>
      </w:r>
      <w:r w:rsidR="00AF603F" w:rsidRPr="007E0EEE">
        <w:rPr>
          <w:rFonts w:ascii="Calibri" w:eastAsia="Calibri" w:hAnsi="Calibri"/>
          <w:sz w:val="22"/>
          <w:szCs w:val="22"/>
        </w:rPr>
        <w:t xml:space="preserve"> ovvero </w:t>
      </w:r>
      <w:r w:rsidRPr="007E0EEE">
        <w:rPr>
          <w:rFonts w:ascii="Calibri" w:eastAsia="Calibri" w:hAnsi="Calibri" w:cs="Calibri"/>
          <w:b/>
          <w:bCs/>
          <w:sz w:val="22"/>
          <w:szCs w:val="22"/>
        </w:rPr>
        <w:t>«</w:t>
      </w:r>
      <w:r w:rsidR="00AF603F" w:rsidRPr="007E0EEE">
        <w:rPr>
          <w:rFonts w:ascii="Calibri" w:eastAsia="Calibri" w:hAnsi="Calibri"/>
          <w:i/>
          <w:iCs/>
          <w:sz w:val="22"/>
          <w:szCs w:val="22"/>
        </w:rPr>
        <w:t>Programma Nazionale ISF 2021-2027</w:t>
      </w:r>
      <w:r w:rsidRPr="007E0EEE">
        <w:rPr>
          <w:rFonts w:ascii="Calibri" w:eastAsia="Calibri" w:hAnsi="Calibri" w:cs="Calibri"/>
          <w:b/>
          <w:bCs/>
          <w:sz w:val="22"/>
          <w:szCs w:val="22"/>
        </w:rPr>
        <w:t>»</w:t>
      </w:r>
      <w:r w:rsidR="00AF603F" w:rsidRPr="007E0EEE">
        <w:rPr>
          <w:rFonts w:ascii="Calibri" w:eastAsia="Calibri" w:hAnsi="Calibri"/>
          <w:sz w:val="22"/>
          <w:szCs w:val="22"/>
        </w:rPr>
        <w:t>;</w:t>
      </w:r>
    </w:p>
    <w:p w14:paraId="24F93256" w14:textId="7A874BFD" w:rsidR="00AF603F" w:rsidRPr="007E0EEE" w:rsidRDefault="00766CA5" w:rsidP="00766CA5">
      <w:pPr>
        <w:numPr>
          <w:ilvl w:val="0"/>
          <w:numId w:val="1"/>
        </w:numPr>
        <w:spacing w:after="120"/>
        <w:ind w:left="284" w:hanging="284"/>
        <w:jc w:val="both"/>
        <w:rPr>
          <w:rFonts w:ascii="Calibri" w:eastAsia="Calibri" w:hAnsi="Calibri"/>
          <w:sz w:val="22"/>
          <w:szCs w:val="22"/>
        </w:rPr>
      </w:pPr>
      <w:r w:rsidRPr="007E0EEE">
        <w:rPr>
          <w:rFonts w:ascii="Calibri" w:eastAsia="Calibri" w:hAnsi="Calibri"/>
          <w:color w:val="2F5496" w:themeColor="accent1" w:themeShade="BF"/>
          <w:sz w:val="22"/>
          <w:szCs w:val="22"/>
        </w:rPr>
        <w:t xml:space="preserve">(da indicare nella </w:t>
      </w:r>
      <w:r w:rsidRPr="007E0EEE">
        <w:rPr>
          <w:rFonts w:ascii="Calibri" w:eastAsia="Calibri" w:hAnsi="Calibri"/>
          <w:color w:val="2F5496" w:themeColor="accent1" w:themeShade="BF"/>
          <w:sz w:val="22"/>
          <w:szCs w:val="22"/>
          <w:u w:val="single"/>
        </w:rPr>
        <w:t>documentazione di gara</w:t>
      </w:r>
      <w:r w:rsidRPr="007E0EEE">
        <w:rPr>
          <w:rFonts w:ascii="Calibri" w:eastAsia="Calibri" w:hAnsi="Calibri"/>
          <w:color w:val="2F5496" w:themeColor="accent1" w:themeShade="BF"/>
          <w:sz w:val="22"/>
          <w:szCs w:val="22"/>
        </w:rPr>
        <w:t xml:space="preserve"> [bando, disciplinare, capitolato, lettera di invito, richiesta di offerta, richiesta di trattativa diretta, ordine diretto di acquisto, schema di contratto], nel </w:t>
      </w:r>
      <w:r w:rsidRPr="007E0EEE">
        <w:rPr>
          <w:rFonts w:ascii="Calibri" w:eastAsia="Calibri" w:hAnsi="Calibri"/>
          <w:color w:val="2F5496" w:themeColor="accent1" w:themeShade="BF"/>
          <w:sz w:val="22"/>
          <w:szCs w:val="22"/>
          <w:u w:val="single"/>
        </w:rPr>
        <w:t>contratto</w:t>
      </w:r>
      <w:r w:rsidRPr="007E0EEE">
        <w:rPr>
          <w:rFonts w:ascii="Calibri" w:eastAsia="Calibri" w:hAnsi="Calibri"/>
          <w:color w:val="2F5496" w:themeColor="accent1" w:themeShade="BF"/>
          <w:sz w:val="22"/>
          <w:szCs w:val="22"/>
        </w:rPr>
        <w:t xml:space="preserve"> e nella </w:t>
      </w:r>
      <w:r w:rsidRPr="007E0EEE">
        <w:rPr>
          <w:rFonts w:ascii="Calibri" w:eastAsia="Calibri" w:hAnsi="Calibri"/>
          <w:color w:val="2F5496" w:themeColor="accent1" w:themeShade="BF"/>
          <w:sz w:val="22"/>
          <w:szCs w:val="22"/>
          <w:u w:val="single"/>
        </w:rPr>
        <w:t>documentazione di spesa</w:t>
      </w:r>
      <w:r w:rsidRPr="007E0EEE">
        <w:rPr>
          <w:rFonts w:ascii="Calibri" w:eastAsia="Calibri" w:hAnsi="Calibri"/>
          <w:color w:val="2F5496" w:themeColor="accent1" w:themeShade="BF"/>
          <w:sz w:val="22"/>
          <w:szCs w:val="22"/>
        </w:rPr>
        <w:t xml:space="preserve">) </w:t>
      </w:r>
      <w:r w:rsidR="00AF603F" w:rsidRPr="007E0EEE">
        <w:rPr>
          <w:rFonts w:ascii="Calibri" w:eastAsia="Calibri" w:hAnsi="Calibri"/>
          <w:sz w:val="22"/>
          <w:szCs w:val="22"/>
        </w:rPr>
        <w:t xml:space="preserve">Titolo del progetto di riferimento; </w:t>
      </w:r>
    </w:p>
    <w:p w14:paraId="13DA1242" w14:textId="4467BCB0" w:rsidR="00766CA5" w:rsidRPr="007E0EEE" w:rsidRDefault="00766CA5" w:rsidP="00766CA5">
      <w:pPr>
        <w:numPr>
          <w:ilvl w:val="0"/>
          <w:numId w:val="1"/>
        </w:numPr>
        <w:spacing w:after="120"/>
        <w:ind w:left="284" w:hanging="284"/>
        <w:jc w:val="both"/>
        <w:rPr>
          <w:rFonts w:ascii="Calibri" w:eastAsia="Calibri" w:hAnsi="Calibri"/>
          <w:sz w:val="22"/>
          <w:szCs w:val="22"/>
        </w:rPr>
      </w:pPr>
      <w:r w:rsidRPr="007E0EEE">
        <w:rPr>
          <w:rFonts w:ascii="Calibri" w:eastAsia="Calibri" w:hAnsi="Calibri"/>
          <w:color w:val="2F5496" w:themeColor="accent1" w:themeShade="BF"/>
          <w:sz w:val="22"/>
          <w:szCs w:val="22"/>
        </w:rPr>
        <w:t xml:space="preserve">(da inserire nella </w:t>
      </w:r>
      <w:r w:rsidRPr="007E0EEE">
        <w:rPr>
          <w:rFonts w:ascii="Calibri" w:eastAsia="Calibri" w:hAnsi="Calibri"/>
          <w:color w:val="2F5496" w:themeColor="accent1" w:themeShade="BF"/>
          <w:sz w:val="22"/>
          <w:szCs w:val="22"/>
          <w:u w:val="single"/>
        </w:rPr>
        <w:t>documentazione di gara</w:t>
      </w:r>
      <w:r w:rsidRPr="007E0EEE">
        <w:rPr>
          <w:rFonts w:ascii="Calibri" w:eastAsia="Calibri" w:hAnsi="Calibri"/>
          <w:color w:val="2F5496" w:themeColor="accent1" w:themeShade="BF"/>
          <w:sz w:val="22"/>
          <w:szCs w:val="22"/>
        </w:rPr>
        <w:t xml:space="preserve"> – bando, disciplinare, capitolato, lettera di invito, richiesta di offerta, richiesta di trattativa diretta, ordine diretto di acquisto, schema di contratto – nel </w:t>
      </w:r>
      <w:r w:rsidRPr="007E0EEE">
        <w:rPr>
          <w:rFonts w:ascii="Calibri" w:eastAsia="Calibri" w:hAnsi="Calibri"/>
          <w:color w:val="2F5496" w:themeColor="accent1" w:themeShade="BF"/>
          <w:sz w:val="22"/>
          <w:szCs w:val="22"/>
          <w:u w:val="single"/>
        </w:rPr>
        <w:t>contratto</w:t>
      </w:r>
      <w:r w:rsidRPr="007E0EEE">
        <w:rPr>
          <w:rFonts w:ascii="Calibri" w:eastAsia="Calibri" w:hAnsi="Calibri"/>
          <w:color w:val="2F5496" w:themeColor="accent1" w:themeShade="BF"/>
          <w:sz w:val="22"/>
          <w:szCs w:val="22"/>
        </w:rPr>
        <w:t xml:space="preserve"> e nella </w:t>
      </w:r>
      <w:r w:rsidRPr="007E0EEE">
        <w:rPr>
          <w:rFonts w:ascii="Calibri" w:eastAsia="Calibri" w:hAnsi="Calibri"/>
          <w:color w:val="2F5496" w:themeColor="accent1" w:themeShade="BF"/>
          <w:sz w:val="22"/>
          <w:szCs w:val="22"/>
          <w:u w:val="single"/>
        </w:rPr>
        <w:t>documentazione di spesa</w:t>
      </w:r>
      <w:r w:rsidRPr="007E0EEE">
        <w:rPr>
          <w:rFonts w:ascii="Calibri" w:eastAsia="Calibri" w:hAnsi="Calibri"/>
          <w:color w:val="2F5496" w:themeColor="accent1" w:themeShade="BF"/>
          <w:sz w:val="22"/>
          <w:szCs w:val="22"/>
        </w:rPr>
        <w:t xml:space="preserve">) </w:t>
      </w:r>
      <w:r w:rsidRPr="007E0EEE">
        <w:rPr>
          <w:rFonts w:ascii="Calibri" w:eastAsia="Calibri" w:hAnsi="Calibri" w:cs="Calibri"/>
          <w:b/>
          <w:bCs/>
          <w:sz w:val="22"/>
          <w:szCs w:val="22"/>
        </w:rPr>
        <w:t>«</w:t>
      </w:r>
      <w:r w:rsidRPr="007E0EEE">
        <w:rPr>
          <w:rFonts w:ascii="Calibri" w:eastAsia="Calibri" w:hAnsi="Calibri"/>
          <w:i/>
          <w:iCs/>
          <w:sz w:val="22"/>
          <w:szCs w:val="22"/>
        </w:rPr>
        <w:t>La fattura, oltre agli elementi previsti dalla normativa di riferimento, dovrà riportare il numero del contratto, il CIG, il CUP, l’oggetto dell’attività prestata</w:t>
      </w:r>
      <w:r w:rsidRPr="007E0EEE">
        <w:rPr>
          <w:rFonts w:ascii="Calibri" w:eastAsia="Calibri" w:hAnsi="Calibri" w:cs="Calibri"/>
          <w:b/>
          <w:bCs/>
          <w:sz w:val="22"/>
          <w:szCs w:val="22"/>
        </w:rPr>
        <w:t>»</w:t>
      </w:r>
      <w:r w:rsidRPr="007E0EEE">
        <w:rPr>
          <w:rFonts w:ascii="Calibri" w:eastAsia="Calibri" w:hAnsi="Calibri"/>
          <w:sz w:val="22"/>
          <w:szCs w:val="22"/>
        </w:rPr>
        <w:t xml:space="preserve">; </w:t>
      </w:r>
    </w:p>
    <w:p w14:paraId="337B14CF" w14:textId="5FC8C6AA" w:rsidR="00766CA5" w:rsidRPr="007E0EEE" w:rsidRDefault="00766CA5" w:rsidP="00766CA5">
      <w:pPr>
        <w:numPr>
          <w:ilvl w:val="0"/>
          <w:numId w:val="1"/>
        </w:numPr>
        <w:spacing w:after="120"/>
        <w:ind w:left="284" w:hanging="284"/>
        <w:jc w:val="both"/>
        <w:rPr>
          <w:rFonts w:ascii="Calibri" w:eastAsia="Calibri" w:hAnsi="Calibri"/>
          <w:sz w:val="22"/>
          <w:szCs w:val="22"/>
        </w:rPr>
      </w:pPr>
      <w:r w:rsidRPr="007E0EEE">
        <w:rPr>
          <w:rFonts w:ascii="Calibri" w:eastAsia="Calibri" w:hAnsi="Calibri"/>
          <w:color w:val="2F5496" w:themeColor="accent1" w:themeShade="BF"/>
          <w:sz w:val="22"/>
          <w:szCs w:val="22"/>
        </w:rPr>
        <w:t xml:space="preserve">(da inserire </w:t>
      </w:r>
      <w:r w:rsidRPr="007E0EEE">
        <w:rPr>
          <w:rFonts w:ascii="Calibri" w:eastAsia="Calibri" w:hAnsi="Calibri"/>
          <w:color w:val="2F5496" w:themeColor="accent1" w:themeShade="BF"/>
          <w:sz w:val="22"/>
          <w:szCs w:val="22"/>
          <w:u w:val="single"/>
        </w:rPr>
        <w:t>nello schema di contratto</w:t>
      </w:r>
      <w:r w:rsidRPr="007E0EEE">
        <w:rPr>
          <w:rFonts w:ascii="Calibri" w:eastAsia="Calibri" w:hAnsi="Calibri"/>
          <w:color w:val="2F5496" w:themeColor="accent1" w:themeShade="BF"/>
          <w:sz w:val="22"/>
          <w:szCs w:val="22"/>
        </w:rPr>
        <w:t xml:space="preserve"> e </w:t>
      </w:r>
      <w:r w:rsidRPr="007E0EEE">
        <w:rPr>
          <w:rFonts w:ascii="Calibri" w:eastAsia="Calibri" w:hAnsi="Calibri"/>
          <w:color w:val="2F5496" w:themeColor="accent1" w:themeShade="BF"/>
          <w:sz w:val="22"/>
          <w:szCs w:val="22"/>
          <w:u w:val="single"/>
        </w:rPr>
        <w:t>nel contratto</w:t>
      </w:r>
      <w:r w:rsidRPr="007E0EEE">
        <w:rPr>
          <w:rFonts w:ascii="Calibri" w:eastAsia="Calibri" w:hAnsi="Calibri"/>
          <w:color w:val="2F5496" w:themeColor="accent1" w:themeShade="BF"/>
          <w:sz w:val="22"/>
          <w:szCs w:val="22"/>
        </w:rPr>
        <w:t xml:space="preserve"> </w:t>
      </w:r>
      <w:r w:rsidRPr="007E0EEE">
        <w:rPr>
          <w:rFonts w:ascii="Calibri" w:eastAsia="Calibri" w:hAnsi="Calibri"/>
          <w:b/>
          <w:bCs/>
          <w:color w:val="2F5496" w:themeColor="accent1" w:themeShade="BF"/>
          <w:sz w:val="22"/>
          <w:szCs w:val="22"/>
        </w:rPr>
        <w:t xml:space="preserve">laddove pertinente </w:t>
      </w:r>
      <w:r w:rsidRPr="007E0EEE">
        <w:rPr>
          <w:rFonts w:ascii="Calibri" w:eastAsia="Calibri" w:hAnsi="Calibri"/>
          <w:color w:val="2F5496" w:themeColor="accent1" w:themeShade="BF"/>
          <w:sz w:val="22"/>
          <w:szCs w:val="22"/>
        </w:rPr>
        <w:t>[applicabile solo ai contratti di lavori di importo pari alle soglie di rilevanza comunitaria, nonché ai contratti di forniture e servizi di importo pari a 1/10 della soglia comunitaria prevista per i lavori])</w:t>
      </w:r>
      <w:r w:rsidRPr="007E0EEE">
        <w:rPr>
          <w:rFonts w:ascii="Calibri" w:eastAsia="Calibri" w:hAnsi="Calibri"/>
          <w:sz w:val="22"/>
          <w:szCs w:val="22"/>
        </w:rPr>
        <w:t xml:space="preserve"> </w:t>
      </w:r>
      <w:r w:rsidRPr="007E0EEE">
        <w:rPr>
          <w:rFonts w:ascii="Calibri" w:eastAsia="Calibri" w:hAnsi="Calibri" w:cs="Calibri"/>
          <w:b/>
          <w:bCs/>
          <w:sz w:val="22"/>
          <w:szCs w:val="22"/>
        </w:rPr>
        <w:t>«</w:t>
      </w:r>
      <w:r w:rsidRPr="007E0EEE">
        <w:rPr>
          <w:rFonts w:ascii="Calibri" w:eastAsia="Calibri" w:hAnsi="Calibri"/>
          <w:i/>
          <w:iCs/>
          <w:sz w:val="22"/>
          <w:szCs w:val="22"/>
        </w:rPr>
        <w:t>Il contratto è sottoposto alla condizione sospensiva dell'esito positivo del controllo della Corte dei Conti di cui all’art. 3, comma 1, lett. g), della Legge 14 gennaio 1994, n. 20</w:t>
      </w:r>
      <w:r w:rsidRPr="007E0EEE">
        <w:rPr>
          <w:rFonts w:ascii="Calibri" w:eastAsia="Calibri" w:hAnsi="Calibri" w:cs="Calibri"/>
          <w:b/>
          <w:bCs/>
          <w:sz w:val="22"/>
          <w:szCs w:val="22"/>
        </w:rPr>
        <w:t>»</w:t>
      </w:r>
      <w:r w:rsidR="0059784D">
        <w:rPr>
          <w:rFonts w:ascii="Calibri" w:eastAsia="Calibri" w:hAnsi="Calibri"/>
          <w:sz w:val="22"/>
          <w:szCs w:val="22"/>
        </w:rPr>
        <w:t>.</w:t>
      </w:r>
    </w:p>
    <w:p w14:paraId="7CFBB433" w14:textId="5F3CF77F" w:rsidR="00766CA5" w:rsidRPr="007E0EEE" w:rsidRDefault="00766CA5" w:rsidP="00766CA5">
      <w:pPr>
        <w:spacing w:after="120"/>
        <w:jc w:val="both"/>
        <w:rPr>
          <w:rFonts w:ascii="Calibri" w:eastAsia="Calibri" w:hAnsi="Calibri"/>
          <w:sz w:val="22"/>
          <w:szCs w:val="22"/>
        </w:rPr>
      </w:pPr>
    </w:p>
    <w:p w14:paraId="437733B7" w14:textId="483B4A29" w:rsidR="00766CA5" w:rsidRPr="007E0EEE" w:rsidRDefault="00766CA5" w:rsidP="00766CA5">
      <w:pPr>
        <w:spacing w:after="120"/>
        <w:jc w:val="both"/>
        <w:rPr>
          <w:rFonts w:ascii="Calibri" w:eastAsia="Calibri" w:hAnsi="Calibri"/>
          <w:b/>
          <w:sz w:val="22"/>
          <w:szCs w:val="22"/>
        </w:rPr>
      </w:pPr>
      <w:r w:rsidRPr="007E0EEE">
        <w:rPr>
          <w:rFonts w:ascii="Calibri" w:eastAsia="Calibri" w:hAnsi="Calibri"/>
          <w:b/>
          <w:sz w:val="22"/>
          <w:szCs w:val="22"/>
        </w:rPr>
        <w:t xml:space="preserve">Elementi da inserire nella documentazione di gara, contrattuale e/o di spesa </w:t>
      </w:r>
      <w:r w:rsidR="0095321B" w:rsidRPr="007E0EEE">
        <w:rPr>
          <w:rFonts w:ascii="Calibri" w:eastAsia="Calibri" w:hAnsi="Calibri"/>
          <w:b/>
          <w:sz w:val="22"/>
          <w:szCs w:val="22"/>
          <w:u w:val="single"/>
        </w:rPr>
        <w:t xml:space="preserve">SOLO </w:t>
      </w:r>
      <w:r w:rsidRPr="007E0EEE">
        <w:rPr>
          <w:rFonts w:ascii="Calibri" w:eastAsia="Calibri" w:hAnsi="Calibri"/>
          <w:b/>
          <w:sz w:val="22"/>
          <w:szCs w:val="22"/>
          <w:u w:val="single"/>
        </w:rPr>
        <w:t>nel caso</w:t>
      </w:r>
      <w:r w:rsidR="0095321B" w:rsidRPr="007E0EEE">
        <w:rPr>
          <w:rFonts w:ascii="Calibri" w:eastAsia="Calibri" w:hAnsi="Calibri"/>
          <w:b/>
          <w:sz w:val="22"/>
          <w:szCs w:val="22"/>
          <w:u w:val="single"/>
        </w:rPr>
        <w:t xml:space="preserve"> eccezionale</w:t>
      </w:r>
      <w:r w:rsidRPr="007E0EEE">
        <w:rPr>
          <w:rFonts w:ascii="Calibri" w:eastAsia="Calibri" w:hAnsi="Calibri"/>
          <w:b/>
          <w:sz w:val="22"/>
          <w:szCs w:val="22"/>
          <w:u w:val="single"/>
        </w:rPr>
        <w:t xml:space="preserve"> di circuito finanziario in delegazione</w:t>
      </w:r>
    </w:p>
    <w:p w14:paraId="4F07DA82" w14:textId="385B19BE" w:rsidR="00766CA5" w:rsidRPr="007E0EEE" w:rsidRDefault="00766CA5" w:rsidP="00766CA5">
      <w:pPr>
        <w:numPr>
          <w:ilvl w:val="0"/>
          <w:numId w:val="1"/>
        </w:numPr>
        <w:spacing w:after="120"/>
        <w:ind w:left="284" w:hanging="284"/>
        <w:jc w:val="both"/>
        <w:rPr>
          <w:rFonts w:ascii="Calibri" w:eastAsia="Calibri" w:hAnsi="Calibri"/>
          <w:sz w:val="22"/>
          <w:szCs w:val="22"/>
        </w:rPr>
      </w:pPr>
      <w:r w:rsidRPr="007E0EEE">
        <w:rPr>
          <w:rFonts w:ascii="Calibri" w:eastAsia="Calibri" w:hAnsi="Calibri"/>
          <w:color w:val="2F5496" w:themeColor="accent1" w:themeShade="BF"/>
          <w:sz w:val="22"/>
          <w:szCs w:val="22"/>
        </w:rPr>
        <w:t xml:space="preserve">(da inserire </w:t>
      </w:r>
      <w:r w:rsidRPr="007E0EEE">
        <w:rPr>
          <w:rFonts w:ascii="Calibri" w:eastAsia="Calibri" w:hAnsi="Calibri"/>
          <w:color w:val="2F5496" w:themeColor="accent1" w:themeShade="BF"/>
          <w:sz w:val="22"/>
          <w:szCs w:val="22"/>
          <w:u w:val="single"/>
        </w:rPr>
        <w:t>nello schema di contratto e nel contratto</w:t>
      </w:r>
      <w:r w:rsidRPr="007E0EEE">
        <w:rPr>
          <w:rFonts w:ascii="Calibri" w:eastAsia="Calibri" w:hAnsi="Calibri"/>
          <w:color w:val="2F5496" w:themeColor="accent1" w:themeShade="BF"/>
          <w:sz w:val="22"/>
          <w:szCs w:val="22"/>
        </w:rPr>
        <w:t xml:space="preserve"> SOLO nel caso in cui sia stato concordato con l’</w:t>
      </w:r>
      <w:proofErr w:type="spellStart"/>
      <w:r w:rsidRPr="007E0EEE">
        <w:rPr>
          <w:rFonts w:ascii="Calibri" w:eastAsia="Calibri" w:hAnsi="Calibri"/>
          <w:color w:val="2F5496" w:themeColor="accent1" w:themeShade="BF"/>
          <w:sz w:val="22"/>
          <w:szCs w:val="22"/>
        </w:rPr>
        <w:t>AdG</w:t>
      </w:r>
      <w:proofErr w:type="spellEnd"/>
      <w:r w:rsidRPr="007E0EEE">
        <w:rPr>
          <w:rFonts w:ascii="Calibri" w:eastAsia="Calibri" w:hAnsi="Calibri"/>
          <w:color w:val="2F5496" w:themeColor="accent1" w:themeShade="BF"/>
          <w:sz w:val="22"/>
          <w:szCs w:val="22"/>
        </w:rPr>
        <w:t xml:space="preserve"> l’utilizzo del </w:t>
      </w:r>
      <w:r w:rsidRPr="007E0EEE">
        <w:rPr>
          <w:rFonts w:ascii="Calibri" w:eastAsia="Calibri" w:hAnsi="Calibri"/>
          <w:color w:val="2F5496" w:themeColor="accent1" w:themeShade="BF"/>
          <w:sz w:val="22"/>
          <w:szCs w:val="22"/>
          <w:u w:val="single"/>
        </w:rPr>
        <w:t>circuito finanziario in delegazione</w:t>
      </w:r>
      <w:r w:rsidRPr="007E0EEE">
        <w:rPr>
          <w:rFonts w:ascii="Calibri" w:eastAsia="Calibri" w:hAnsi="Calibri"/>
          <w:color w:val="2F5496" w:themeColor="accent1" w:themeShade="BF"/>
          <w:sz w:val="22"/>
          <w:szCs w:val="22"/>
        </w:rPr>
        <w:t xml:space="preserve"> il quale prevede il pagamento delle fatture del soggetto attuatore direttamente da parte della STA) </w:t>
      </w:r>
      <w:r w:rsidR="007E0EEE" w:rsidRPr="007E0EEE">
        <w:rPr>
          <w:rFonts w:ascii="Calibri" w:eastAsia="Calibri" w:hAnsi="Calibri" w:cs="Calibri"/>
          <w:b/>
          <w:bCs/>
          <w:sz w:val="22"/>
          <w:szCs w:val="22"/>
        </w:rPr>
        <w:t>«</w:t>
      </w:r>
      <w:r w:rsidRPr="007E0EEE">
        <w:rPr>
          <w:rFonts w:ascii="Calibri" w:eastAsia="Calibri" w:hAnsi="Calibri"/>
          <w:i/>
          <w:iCs/>
          <w:sz w:val="22"/>
          <w:szCs w:val="22"/>
        </w:rPr>
        <w:t xml:space="preserve">Al pagamento delle spese sostenute dal soggetto attuatore è delegato il Ministero dell’Interno, per il tramite </w:t>
      </w:r>
      <w:r w:rsidR="007E0EEE" w:rsidRPr="007E0EEE">
        <w:rPr>
          <w:rFonts w:ascii="Calibri" w:eastAsia="Calibri" w:hAnsi="Calibri"/>
          <w:i/>
          <w:iCs/>
          <w:sz w:val="22"/>
          <w:szCs w:val="22"/>
        </w:rPr>
        <w:t>dell’Unità pagamenti</w:t>
      </w:r>
      <w:r w:rsidRPr="007E0EEE">
        <w:rPr>
          <w:rFonts w:ascii="Calibri" w:eastAsia="Calibri" w:hAnsi="Calibri"/>
          <w:i/>
          <w:iCs/>
          <w:sz w:val="22"/>
          <w:szCs w:val="22"/>
        </w:rPr>
        <w:t xml:space="preserve"> del Programma Nazionale BMVI/ISF 2021-2027. Il pagamento è subordinato all’esito positivo dei controlli effettuati dai competenti Uffici della Segreteria tecnico amministrativa per la gestione dei fondi europei e programmi operativi nazionali</w:t>
      </w:r>
      <w:r w:rsidR="007E0EEE" w:rsidRPr="007E0EEE">
        <w:rPr>
          <w:rFonts w:ascii="Calibri" w:eastAsia="Calibri" w:hAnsi="Calibri" w:cs="Calibri"/>
          <w:b/>
          <w:bCs/>
          <w:sz w:val="22"/>
          <w:szCs w:val="22"/>
        </w:rPr>
        <w:t>»</w:t>
      </w:r>
      <w:r w:rsidRPr="007E0EEE">
        <w:rPr>
          <w:rFonts w:ascii="Calibri" w:eastAsia="Calibri" w:hAnsi="Calibri"/>
          <w:sz w:val="22"/>
          <w:szCs w:val="22"/>
        </w:rPr>
        <w:t xml:space="preserve">; </w:t>
      </w:r>
    </w:p>
    <w:p w14:paraId="40211904" w14:textId="0BBFC365" w:rsidR="00766CA5" w:rsidRPr="007E0EEE" w:rsidRDefault="00766CA5" w:rsidP="00766CA5">
      <w:pPr>
        <w:numPr>
          <w:ilvl w:val="0"/>
          <w:numId w:val="1"/>
        </w:numPr>
        <w:spacing w:after="120"/>
        <w:ind w:left="284" w:hanging="284"/>
        <w:jc w:val="both"/>
        <w:rPr>
          <w:rFonts w:ascii="Calibri" w:eastAsia="Calibri" w:hAnsi="Calibri"/>
          <w:sz w:val="22"/>
          <w:szCs w:val="22"/>
        </w:rPr>
      </w:pPr>
      <w:r w:rsidRPr="007E0EEE">
        <w:rPr>
          <w:rFonts w:ascii="Calibri" w:eastAsia="Calibri" w:hAnsi="Calibri"/>
          <w:color w:val="2F5496" w:themeColor="accent1" w:themeShade="BF"/>
          <w:sz w:val="22"/>
          <w:szCs w:val="22"/>
        </w:rPr>
        <w:t xml:space="preserve">(da inserire </w:t>
      </w:r>
      <w:r w:rsidRPr="007E0EEE">
        <w:rPr>
          <w:rFonts w:ascii="Calibri" w:eastAsia="Calibri" w:hAnsi="Calibri"/>
          <w:color w:val="2F5496" w:themeColor="accent1" w:themeShade="BF"/>
          <w:sz w:val="22"/>
          <w:szCs w:val="22"/>
          <w:u w:val="single"/>
        </w:rPr>
        <w:t xml:space="preserve">nello schema di contratto e nel contratto </w:t>
      </w:r>
      <w:r w:rsidRPr="007E0EEE">
        <w:rPr>
          <w:rFonts w:ascii="Calibri" w:eastAsia="Calibri" w:hAnsi="Calibri"/>
          <w:color w:val="2F5496" w:themeColor="accent1" w:themeShade="BF"/>
          <w:sz w:val="22"/>
          <w:szCs w:val="22"/>
        </w:rPr>
        <w:t>SOLO nel caso in cui sia stato concordato con l’</w:t>
      </w:r>
      <w:proofErr w:type="spellStart"/>
      <w:r w:rsidRPr="007E0EEE">
        <w:rPr>
          <w:rFonts w:ascii="Calibri" w:eastAsia="Calibri" w:hAnsi="Calibri"/>
          <w:color w:val="2F5496" w:themeColor="accent1" w:themeShade="BF"/>
          <w:sz w:val="22"/>
          <w:szCs w:val="22"/>
        </w:rPr>
        <w:t>AdG</w:t>
      </w:r>
      <w:proofErr w:type="spellEnd"/>
      <w:r w:rsidRPr="007E0EEE">
        <w:rPr>
          <w:rFonts w:ascii="Calibri" w:eastAsia="Calibri" w:hAnsi="Calibri"/>
          <w:color w:val="2F5496" w:themeColor="accent1" w:themeShade="BF"/>
          <w:sz w:val="22"/>
          <w:szCs w:val="22"/>
        </w:rPr>
        <w:t xml:space="preserve"> l’utilizzo del </w:t>
      </w:r>
      <w:r w:rsidRPr="007E0EEE">
        <w:rPr>
          <w:rFonts w:ascii="Calibri" w:eastAsia="Calibri" w:hAnsi="Calibri"/>
          <w:color w:val="2F5496" w:themeColor="accent1" w:themeShade="BF"/>
          <w:sz w:val="22"/>
          <w:szCs w:val="22"/>
          <w:u w:val="single"/>
        </w:rPr>
        <w:t>circuito finanziario in delegazione</w:t>
      </w:r>
      <w:r w:rsidRPr="007E0EEE">
        <w:rPr>
          <w:rFonts w:ascii="Calibri" w:eastAsia="Calibri" w:hAnsi="Calibri"/>
          <w:color w:val="2F5496" w:themeColor="accent1" w:themeShade="BF"/>
          <w:sz w:val="22"/>
          <w:szCs w:val="22"/>
        </w:rPr>
        <w:t xml:space="preserve"> il quale prevede il pagamento delle fatture del soggetto attuatore direttamente da parte della STA) </w:t>
      </w:r>
      <w:r w:rsidRPr="007E0EEE">
        <w:rPr>
          <w:rFonts w:ascii="Calibri" w:eastAsia="Calibri" w:hAnsi="Calibri"/>
          <w:sz w:val="22"/>
          <w:szCs w:val="22"/>
        </w:rPr>
        <w:t xml:space="preserve">Nell’articolo relativo alle modalità di pagamento dovrà essere precisato che </w:t>
      </w:r>
      <w:r w:rsidRPr="007E0EEE">
        <w:rPr>
          <w:rFonts w:ascii="Calibri" w:eastAsia="Calibri" w:hAnsi="Calibri" w:cs="Calibri"/>
          <w:b/>
          <w:bCs/>
          <w:i/>
          <w:iCs/>
          <w:sz w:val="22"/>
          <w:szCs w:val="22"/>
        </w:rPr>
        <w:t>«</w:t>
      </w:r>
      <w:r w:rsidR="007E0EEE" w:rsidRPr="007E0EEE">
        <w:rPr>
          <w:rFonts w:ascii="Calibri" w:eastAsia="Calibri" w:hAnsi="Calibri"/>
          <w:i/>
          <w:iCs/>
          <w:sz w:val="22"/>
          <w:szCs w:val="22"/>
        </w:rPr>
        <w:t xml:space="preserve">Al </w:t>
      </w:r>
      <w:r w:rsidRPr="007E0EEE">
        <w:rPr>
          <w:rFonts w:ascii="Calibri" w:eastAsia="Calibri" w:hAnsi="Calibri"/>
          <w:i/>
          <w:iCs/>
          <w:sz w:val="22"/>
          <w:szCs w:val="22"/>
        </w:rPr>
        <w:t>pagamento si provvederà tramite le risorse nazionali e comunitarie disponibili sul Fondo di Rotazione del Ministero dell’Economia e delle Finanze, ex L. 183/87</w:t>
      </w:r>
      <w:r w:rsidRPr="007E0EEE">
        <w:rPr>
          <w:rFonts w:ascii="Calibri" w:eastAsia="Calibri" w:hAnsi="Calibri" w:cs="Calibri"/>
          <w:b/>
          <w:bCs/>
          <w:i/>
          <w:iCs/>
          <w:sz w:val="22"/>
          <w:szCs w:val="22"/>
        </w:rPr>
        <w:t>»</w:t>
      </w:r>
      <w:r w:rsidRPr="007E0EEE">
        <w:rPr>
          <w:rFonts w:ascii="Calibri" w:eastAsia="Calibri" w:hAnsi="Calibri"/>
          <w:sz w:val="22"/>
          <w:szCs w:val="22"/>
        </w:rPr>
        <w:t>.</w:t>
      </w:r>
    </w:p>
    <w:sectPr w:rsidR="00766CA5" w:rsidRPr="007E0EEE">
      <w:headerReference w:type="default" r:id="rId12"/>
      <w:footerReference w:type="default" r:id="rId13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DE907BB" w14:textId="77777777" w:rsidR="00A75C2B" w:rsidRDefault="00A75C2B" w:rsidP="00AF603F">
      <w:r>
        <w:separator/>
      </w:r>
    </w:p>
  </w:endnote>
  <w:endnote w:type="continuationSeparator" w:id="0">
    <w:p w14:paraId="30632D6D" w14:textId="77777777" w:rsidR="00A75C2B" w:rsidRDefault="00A75C2B" w:rsidP="00AF603F">
      <w:r>
        <w:continuationSeparator/>
      </w:r>
    </w:p>
  </w:endnote>
  <w:endnote w:type="continuationNotice" w:id="1">
    <w:p w14:paraId="11EE8C31" w14:textId="77777777" w:rsidR="00A75C2B" w:rsidRDefault="00A75C2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2A1BEC" w14:textId="037FCF43" w:rsidR="00AF603F" w:rsidRPr="00AF603F" w:rsidRDefault="00AF603F" w:rsidP="00AF603F">
    <w:pPr>
      <w:pStyle w:val="Footer"/>
      <w:jc w:val="right"/>
      <w:rPr>
        <w:rFonts w:asciiTheme="minorHAnsi" w:hAnsiTheme="minorHAnsi"/>
      </w:rPr>
    </w:pPr>
    <w:r>
      <w:rPr>
        <w:rFonts w:asciiTheme="minorHAnsi" w:hAnsiTheme="minorHAnsi"/>
      </w:rPr>
      <w:t>v.0 - maggio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A2690BE" w14:textId="77777777" w:rsidR="00A75C2B" w:rsidRDefault="00A75C2B" w:rsidP="00AF603F">
      <w:r>
        <w:separator/>
      </w:r>
    </w:p>
  </w:footnote>
  <w:footnote w:type="continuationSeparator" w:id="0">
    <w:p w14:paraId="0AD736C4" w14:textId="77777777" w:rsidR="00A75C2B" w:rsidRDefault="00A75C2B" w:rsidP="00AF603F">
      <w:r>
        <w:continuationSeparator/>
      </w:r>
    </w:p>
  </w:footnote>
  <w:footnote w:type="continuationNotice" w:id="1">
    <w:p w14:paraId="65C80DD7" w14:textId="77777777" w:rsidR="00A75C2B" w:rsidRDefault="00A75C2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4D56D1" w14:textId="77777777" w:rsidR="00AF603F" w:rsidRPr="00AF603F" w:rsidRDefault="00AF603F" w:rsidP="00AF603F">
    <w:pPr>
      <w:jc w:val="right"/>
      <w:rPr>
        <w:rFonts w:ascii="Calibri" w:hAnsi="Calibri" w:cs="Calibri"/>
        <w:b/>
      </w:rPr>
    </w:pPr>
    <w:r w:rsidRPr="00AF603F">
      <w:rPr>
        <w:rFonts w:ascii="Calibri" w:hAnsi="Calibri" w:cs="Calibri"/>
        <w:b/>
      </w:rPr>
      <w:t>ALL.10</w:t>
    </w:r>
  </w:p>
  <w:p w14:paraId="76546CC3" w14:textId="77777777" w:rsidR="00AF603F" w:rsidRDefault="00AF603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6702EAD"/>
    <w:multiLevelType w:val="hybridMultilevel"/>
    <w:tmpl w:val="D2AEEA1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hyphenationZone w:val="283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603F"/>
    <w:rsid w:val="000425F8"/>
    <w:rsid w:val="000A6441"/>
    <w:rsid w:val="0059784D"/>
    <w:rsid w:val="00766CA5"/>
    <w:rsid w:val="007E0EEE"/>
    <w:rsid w:val="00844EF4"/>
    <w:rsid w:val="0095321B"/>
    <w:rsid w:val="00A2431A"/>
    <w:rsid w:val="00A75C2B"/>
    <w:rsid w:val="00AF603F"/>
    <w:rsid w:val="00CC4DE1"/>
    <w:rsid w:val="00E00E19"/>
    <w:rsid w:val="00E25FAE"/>
    <w:rsid w:val="00F25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E562D4"/>
  <w15:chartTrackingRefBased/>
  <w15:docId w15:val="{C729F8CD-DC63-4D3F-9B52-BE82BA5B5F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F60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F603F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F603F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F603F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F603F"/>
    <w:rPr>
      <w:rFonts w:ascii="Times New Roman" w:eastAsia="Times New Roman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AF603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F603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F603F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F603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F603F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F603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603F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90225F204297A2419B566472E05FFD3A" ma:contentTypeVersion="4" ma:contentTypeDescription="Creare un nuovo documento." ma:contentTypeScope="" ma:versionID="97bfec8cf2bc1f0e3b65c0aabbd693f9">
  <xsd:schema xmlns:xsd="http://www.w3.org/2001/XMLSchema" xmlns:xs="http://www.w3.org/2001/XMLSchema" xmlns:p="http://schemas.microsoft.com/office/2006/metadata/properties" xmlns:ns2="b6a5a1a6-7504-400c-a4af-8fababa3a7b1" xmlns:ns3="18af49bb-22ae-46b4-8504-d9bd5c35844c" targetNamespace="http://schemas.microsoft.com/office/2006/metadata/properties" ma:root="true" ma:fieldsID="d8ae4ab97e81a28106763b6c74cde1be" ns2:_="" ns3:_="">
    <xsd:import namespace="b6a5a1a6-7504-400c-a4af-8fababa3a7b1"/>
    <xsd:import namespace="18af49bb-22ae-46b4-8504-d9bd5c35844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a5a1a6-7504-400c-a4af-8fababa3a7b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af49bb-22ae-46b4-8504-d9bd5c35844c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1489175-FE7A-42EB-B394-BDE429216B9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FED8ED1-5F33-4C43-8347-81A0E0FC746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A49DCBB-AB31-44B4-BF6B-81AD1BCC6DC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6a5a1a6-7504-400c-a4af-8fababa3a7b1"/>
    <ds:schemaRef ds:uri="18af49bb-22ae-46b4-8504-d9bd5c35844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CustomMKOP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KProdID">
    <vt:lpwstr>ZMOutlook</vt:lpwstr>
  </property>
  <property fmtid="{D5CDD505-2E9C-101B-9397-08002B2CF9AE}" pid="3" name="SizeBefore">
    <vt:lpwstr>86535</vt:lpwstr>
  </property>
  <property fmtid="{D5CDD505-2E9C-101B-9397-08002B2CF9AE}" pid="4" name="OptimizationTime">
    <vt:lpwstr>20230719_1810</vt:lpwstr>
  </property>
</Propertie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488</Words>
  <Characters>2787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2023-05-17T01:44:00Z</dcterms:created>
  <dcterms:modified xsi:type="dcterms:W3CDTF">2023-05-31T15:06:00Z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0x01010090225F204297A2419B566472E05FFD3A</vt:lpwstr>
  </property>
</Properties>
</file>